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18707" w14:textId="72B94D80" w:rsidR="006D04BE" w:rsidRDefault="006D04BE" w:rsidP="009D7A19">
      <w:pPr>
        <w:spacing w:line="240" w:lineRule="auto"/>
      </w:pPr>
      <w:r>
        <w:t xml:space="preserve">An den </w:t>
      </w:r>
    </w:p>
    <w:p w14:paraId="750631C1" w14:textId="53DF351F" w:rsidR="006D04BE" w:rsidRDefault="006D04BE" w:rsidP="009D7A19">
      <w:pPr>
        <w:spacing w:line="240" w:lineRule="auto"/>
      </w:pPr>
      <w:r>
        <w:t>Bürgermeister der Stadt Bergneustadt</w:t>
      </w:r>
      <w:r w:rsidR="009D7A19">
        <w:br/>
      </w:r>
      <w:r>
        <w:t>Herrn Matthias Thul</w:t>
      </w:r>
      <w:r w:rsidR="009D7A19">
        <w:br/>
      </w:r>
      <w:r>
        <w:t>Rathaus, Kölner Str. 256</w:t>
      </w:r>
    </w:p>
    <w:p w14:paraId="52C1F7FC" w14:textId="1A90383B" w:rsidR="009D7A19" w:rsidRDefault="006D04BE" w:rsidP="009D7A19">
      <w:pPr>
        <w:spacing w:line="240" w:lineRule="auto"/>
      </w:pPr>
      <w:r>
        <w:t>51702 Bergneustadt</w:t>
      </w:r>
    </w:p>
    <w:p w14:paraId="4337DD9E" w14:textId="77777777" w:rsidR="009D7A19" w:rsidRDefault="009D7A19" w:rsidP="009D7A19">
      <w:pPr>
        <w:spacing w:line="240" w:lineRule="auto"/>
      </w:pPr>
    </w:p>
    <w:p w14:paraId="56B45991" w14:textId="2FF8C6B9" w:rsidR="009D7A19" w:rsidRDefault="009D7A19" w:rsidP="009D7A19">
      <w:pPr>
        <w:spacing w:line="240" w:lineRule="auto"/>
        <w:ind w:left="12" w:firstLine="708"/>
        <w:jc w:val="right"/>
      </w:pPr>
      <w:r>
        <w:t xml:space="preserve">Bergneustadt, den </w:t>
      </w:r>
      <w:r w:rsidR="005307B0">
        <w:t>25</w:t>
      </w:r>
      <w:r w:rsidR="005E5632">
        <w:t>.0</w:t>
      </w:r>
      <w:r w:rsidR="005307B0">
        <w:t>6</w:t>
      </w:r>
      <w:r>
        <w:t>.202</w:t>
      </w:r>
      <w:r w:rsidR="005E5632">
        <w:t>5</w:t>
      </w:r>
    </w:p>
    <w:p w14:paraId="38256811" w14:textId="77777777" w:rsidR="009D7A19" w:rsidRDefault="009D7A19" w:rsidP="009D7A19">
      <w:pPr>
        <w:spacing w:line="240" w:lineRule="auto"/>
      </w:pPr>
    </w:p>
    <w:p w14:paraId="3D01F818" w14:textId="7DF4BECA" w:rsidR="006D04BE" w:rsidRPr="00836AAF" w:rsidRDefault="006D04BE" w:rsidP="009D7A19">
      <w:pPr>
        <w:spacing w:line="240" w:lineRule="auto"/>
        <w:rPr>
          <w:b/>
          <w:bCs/>
        </w:rPr>
      </w:pPr>
      <w:r w:rsidRPr="009D7A19">
        <w:rPr>
          <w:b/>
          <w:bCs/>
        </w:rPr>
        <w:t xml:space="preserve">Antrag der </w:t>
      </w:r>
      <w:proofErr w:type="gramStart"/>
      <w:r w:rsidRPr="009D7A19">
        <w:rPr>
          <w:b/>
          <w:bCs/>
        </w:rPr>
        <w:t>CDU Fraktion</w:t>
      </w:r>
      <w:proofErr w:type="gramEnd"/>
      <w:r w:rsidR="009D7A19" w:rsidRPr="009D7A19">
        <w:rPr>
          <w:b/>
          <w:bCs/>
        </w:rPr>
        <w:t xml:space="preserve"> </w:t>
      </w:r>
      <w:r w:rsidR="005E5632">
        <w:rPr>
          <w:b/>
          <w:bCs/>
        </w:rPr>
        <w:t>–</w:t>
      </w:r>
      <w:r w:rsidR="009D7A19" w:rsidRPr="009D7A19">
        <w:rPr>
          <w:b/>
          <w:bCs/>
        </w:rPr>
        <w:t xml:space="preserve"> </w:t>
      </w:r>
      <w:r w:rsidR="00E74CFC">
        <w:rPr>
          <w:b/>
          <w:bCs/>
        </w:rPr>
        <w:t>Renovierung der Schulen</w:t>
      </w:r>
      <w:r w:rsidR="009660DD">
        <w:rPr>
          <w:b/>
          <w:bCs/>
        </w:rPr>
        <w:t xml:space="preserve"> und Neustadt Campus </w:t>
      </w:r>
      <w:proofErr w:type="spellStart"/>
      <w:r w:rsidR="009660DD">
        <w:rPr>
          <w:b/>
          <w:bCs/>
        </w:rPr>
        <w:t>Bursten</w:t>
      </w:r>
      <w:proofErr w:type="spellEnd"/>
    </w:p>
    <w:p w14:paraId="5C5A597D" w14:textId="77777777" w:rsidR="006D04BE" w:rsidRDefault="006D04BE" w:rsidP="009D7A19">
      <w:pPr>
        <w:spacing w:line="240" w:lineRule="auto"/>
      </w:pPr>
    </w:p>
    <w:p w14:paraId="46B683DE" w14:textId="598DF825" w:rsidR="006D04BE" w:rsidRDefault="006D04BE" w:rsidP="009D7A19">
      <w:pPr>
        <w:spacing w:line="240" w:lineRule="auto"/>
      </w:pPr>
      <w:r>
        <w:t>Sehr geehrter Herr Bürgermeister,</w:t>
      </w:r>
    </w:p>
    <w:p w14:paraId="5487C280" w14:textId="1ECAB14E" w:rsidR="006D04BE" w:rsidRDefault="009D7A19" w:rsidP="009D7A19">
      <w:pPr>
        <w:spacing w:line="240" w:lineRule="auto"/>
      </w:pPr>
      <w:r>
        <w:t>wir bitten</w:t>
      </w:r>
      <w:r w:rsidR="006D04BE">
        <w:t xml:space="preserve">, </w:t>
      </w:r>
      <w:r>
        <w:t xml:space="preserve">den </w:t>
      </w:r>
      <w:r w:rsidR="006D04BE">
        <w:t xml:space="preserve">folgenden Antrag </w:t>
      </w:r>
      <w:r>
        <w:t>auf die Tagesordnung de</w:t>
      </w:r>
      <w:r w:rsidR="006D04BE">
        <w:t xml:space="preserve">r Ratssitzung am </w:t>
      </w:r>
      <w:r w:rsidR="00E74CFC">
        <w:t>09</w:t>
      </w:r>
      <w:r>
        <w:t>.0</w:t>
      </w:r>
      <w:r w:rsidR="00E74CFC">
        <w:t>7</w:t>
      </w:r>
      <w:r>
        <w:t>.202</w:t>
      </w:r>
      <w:r w:rsidR="00E74CFC">
        <w:t>5</w:t>
      </w:r>
      <w:r w:rsidR="006D04BE">
        <w:t xml:space="preserve"> </w:t>
      </w:r>
      <w:r>
        <w:t>z</w:t>
      </w:r>
      <w:r w:rsidR="006D04BE">
        <w:t xml:space="preserve">u </w:t>
      </w:r>
      <w:r>
        <w:t>setzen</w:t>
      </w:r>
      <w:r w:rsidR="006D04BE">
        <w:t>:</w:t>
      </w:r>
    </w:p>
    <w:p w14:paraId="7A65AFE0" w14:textId="1F71C21D" w:rsidR="006D04BE" w:rsidRDefault="009D7A19" w:rsidP="009D7A19">
      <w:pPr>
        <w:spacing w:line="240" w:lineRule="auto"/>
        <w:rPr>
          <w:i/>
          <w:iCs/>
        </w:rPr>
      </w:pPr>
      <w:r w:rsidRPr="009D7A19">
        <w:rPr>
          <w:i/>
          <w:iCs/>
        </w:rPr>
        <w:t xml:space="preserve">Der Rat der Stadt Bergneustadt </w:t>
      </w:r>
      <w:r w:rsidR="0074477B">
        <w:rPr>
          <w:i/>
          <w:iCs/>
        </w:rPr>
        <w:t xml:space="preserve">beauftragt die Verwaltung, ein Konzept zur Umsetzung der Empfehlungen des </w:t>
      </w:r>
      <w:r w:rsidR="00350203">
        <w:rPr>
          <w:i/>
          <w:iCs/>
        </w:rPr>
        <w:t>Schulentwicklungsplan</w:t>
      </w:r>
      <w:r w:rsidR="009660DD">
        <w:rPr>
          <w:i/>
          <w:iCs/>
        </w:rPr>
        <w:t>s</w:t>
      </w:r>
      <w:r w:rsidR="00350203">
        <w:rPr>
          <w:i/>
          <w:iCs/>
        </w:rPr>
        <w:t xml:space="preserve"> </w:t>
      </w:r>
      <w:r w:rsidR="00AA75C5">
        <w:rPr>
          <w:i/>
          <w:iCs/>
        </w:rPr>
        <w:t>zeitnah</w:t>
      </w:r>
      <w:r w:rsidR="009660DD">
        <w:rPr>
          <w:i/>
          <w:iCs/>
        </w:rPr>
        <w:t xml:space="preserve"> aufzustellen. </w:t>
      </w:r>
    </w:p>
    <w:p w14:paraId="05BC76F7" w14:textId="50DE07D2" w:rsidR="009660DD" w:rsidRDefault="009660DD" w:rsidP="009D7A19">
      <w:pPr>
        <w:spacing w:line="240" w:lineRule="auto"/>
        <w:rPr>
          <w:i/>
          <w:iCs/>
        </w:rPr>
      </w:pPr>
      <w:r>
        <w:rPr>
          <w:i/>
          <w:iCs/>
        </w:rPr>
        <w:t xml:space="preserve">Das Konzept soll beinhalten: </w:t>
      </w:r>
    </w:p>
    <w:p w14:paraId="64E2181E" w14:textId="0D3532A9" w:rsidR="00AA75C5" w:rsidRDefault="00AA75C5" w:rsidP="009660DD">
      <w:pPr>
        <w:pStyle w:val="Listenabsatz"/>
        <w:numPr>
          <w:ilvl w:val="0"/>
          <w:numId w:val="3"/>
        </w:numPr>
        <w:spacing w:line="240" w:lineRule="auto"/>
        <w:rPr>
          <w:i/>
          <w:iCs/>
        </w:rPr>
      </w:pPr>
      <w:r>
        <w:rPr>
          <w:i/>
          <w:iCs/>
        </w:rPr>
        <w:t>Klärung der Raumkonzepte in Abstimmung mit den Schulen</w:t>
      </w:r>
    </w:p>
    <w:p w14:paraId="69EA0AF6" w14:textId="6A309572" w:rsidR="009660DD" w:rsidRDefault="009660DD" w:rsidP="009660DD">
      <w:pPr>
        <w:pStyle w:val="Listenabsatz"/>
        <w:numPr>
          <w:ilvl w:val="0"/>
          <w:numId w:val="3"/>
        </w:numPr>
        <w:spacing w:line="240" w:lineRule="auto"/>
        <w:rPr>
          <w:i/>
          <w:iCs/>
        </w:rPr>
      </w:pPr>
      <w:r>
        <w:rPr>
          <w:i/>
          <w:iCs/>
        </w:rPr>
        <w:t>Klärung der Zuständigkeiten der Stadt und der Firma VINCI des PPP-Projektes</w:t>
      </w:r>
    </w:p>
    <w:p w14:paraId="2F0D183A" w14:textId="47BEDF66" w:rsidR="009660DD" w:rsidRDefault="009660DD" w:rsidP="009660DD">
      <w:pPr>
        <w:pStyle w:val="Listenabsatz"/>
        <w:numPr>
          <w:ilvl w:val="0"/>
          <w:numId w:val="3"/>
        </w:numPr>
        <w:spacing w:line="240" w:lineRule="auto"/>
        <w:rPr>
          <w:i/>
          <w:iCs/>
        </w:rPr>
      </w:pPr>
      <w:r>
        <w:rPr>
          <w:i/>
          <w:iCs/>
        </w:rPr>
        <w:t>Aufstellung der Kosten</w:t>
      </w:r>
    </w:p>
    <w:p w14:paraId="44C7F346" w14:textId="27EE2330" w:rsidR="009660DD" w:rsidRDefault="006C38D4" w:rsidP="009660DD">
      <w:pPr>
        <w:pStyle w:val="Listenabsatz"/>
        <w:numPr>
          <w:ilvl w:val="0"/>
          <w:numId w:val="3"/>
        </w:numPr>
        <w:spacing w:line="240" w:lineRule="auto"/>
        <w:rPr>
          <w:i/>
          <w:iCs/>
        </w:rPr>
      </w:pPr>
      <w:r>
        <w:rPr>
          <w:i/>
          <w:iCs/>
        </w:rPr>
        <w:t xml:space="preserve">Vorschlag zur </w:t>
      </w:r>
      <w:r w:rsidR="00AA75C5">
        <w:rPr>
          <w:i/>
          <w:iCs/>
        </w:rPr>
        <w:t xml:space="preserve">Priorisierung der Maßnahmen und </w:t>
      </w:r>
      <w:r w:rsidR="009660DD">
        <w:rPr>
          <w:i/>
          <w:iCs/>
        </w:rPr>
        <w:t xml:space="preserve">Zeitplan der Umsetzung. </w:t>
      </w:r>
    </w:p>
    <w:p w14:paraId="10926086" w14:textId="4CE523AF" w:rsidR="009660DD" w:rsidRPr="009660DD" w:rsidRDefault="009660DD" w:rsidP="009660DD">
      <w:pPr>
        <w:spacing w:line="240" w:lineRule="auto"/>
        <w:rPr>
          <w:i/>
          <w:iCs/>
        </w:rPr>
      </w:pPr>
      <w:r>
        <w:rPr>
          <w:i/>
          <w:iCs/>
        </w:rPr>
        <w:t>Insbesondere sind die folgenden Punkte im Konzept zu berücksichtigen:</w:t>
      </w:r>
    </w:p>
    <w:p w14:paraId="0E771E13" w14:textId="20E7AA95" w:rsidR="009660DD" w:rsidRDefault="009660DD" w:rsidP="00C965B9">
      <w:pPr>
        <w:pStyle w:val="Listenabsatz"/>
        <w:numPr>
          <w:ilvl w:val="0"/>
          <w:numId w:val="3"/>
        </w:numPr>
        <w:spacing w:line="240" w:lineRule="auto"/>
        <w:rPr>
          <w:i/>
          <w:iCs/>
        </w:rPr>
      </w:pPr>
      <w:r>
        <w:rPr>
          <w:i/>
          <w:iCs/>
        </w:rPr>
        <w:t xml:space="preserve">Neustadt Campus </w:t>
      </w:r>
      <w:proofErr w:type="spellStart"/>
      <w:r>
        <w:rPr>
          <w:i/>
          <w:iCs/>
        </w:rPr>
        <w:t>Bursten</w:t>
      </w:r>
      <w:proofErr w:type="spellEnd"/>
      <w:r w:rsidR="00350203">
        <w:rPr>
          <w:i/>
          <w:iCs/>
        </w:rPr>
        <w:t xml:space="preserve"> </w:t>
      </w:r>
    </w:p>
    <w:p w14:paraId="28F1C72B" w14:textId="729E7778" w:rsidR="00C965B9" w:rsidRDefault="00350203" w:rsidP="009660DD">
      <w:pPr>
        <w:pStyle w:val="Listenabsatz"/>
        <w:numPr>
          <w:ilvl w:val="1"/>
          <w:numId w:val="3"/>
        </w:numPr>
        <w:spacing w:line="240" w:lineRule="auto"/>
        <w:rPr>
          <w:i/>
          <w:iCs/>
        </w:rPr>
      </w:pPr>
      <w:r>
        <w:rPr>
          <w:i/>
          <w:iCs/>
        </w:rPr>
        <w:t>Die R</w:t>
      </w:r>
      <w:r w:rsidR="002F0835">
        <w:rPr>
          <w:i/>
          <w:iCs/>
        </w:rPr>
        <w:t>ä</w:t>
      </w:r>
      <w:r>
        <w:rPr>
          <w:i/>
          <w:iCs/>
        </w:rPr>
        <w:t>ume der ehemaligen KGS, mit Ausnahme der</w:t>
      </w:r>
      <w:r w:rsidR="00CA3AE4">
        <w:rPr>
          <w:i/>
          <w:iCs/>
        </w:rPr>
        <w:t xml:space="preserve"> </w:t>
      </w:r>
      <w:r>
        <w:rPr>
          <w:i/>
          <w:iCs/>
        </w:rPr>
        <w:t xml:space="preserve">von der Stadtbücherei genutzten Räume, </w:t>
      </w:r>
      <w:r w:rsidR="009660DD">
        <w:rPr>
          <w:i/>
          <w:iCs/>
        </w:rPr>
        <w:t>sollen de</w:t>
      </w:r>
      <w:r>
        <w:rPr>
          <w:i/>
          <w:iCs/>
        </w:rPr>
        <w:t xml:space="preserve">m GV </w:t>
      </w:r>
      <w:proofErr w:type="spellStart"/>
      <w:r>
        <w:rPr>
          <w:i/>
          <w:iCs/>
        </w:rPr>
        <w:t>Bursten</w:t>
      </w:r>
      <w:proofErr w:type="spellEnd"/>
      <w:r>
        <w:rPr>
          <w:i/>
          <w:iCs/>
        </w:rPr>
        <w:t xml:space="preserve"> zur Nutzung</w:t>
      </w:r>
      <w:r w:rsidR="009660DD">
        <w:rPr>
          <w:i/>
          <w:iCs/>
        </w:rPr>
        <w:t>, z.B. als Mensa,</w:t>
      </w:r>
      <w:r>
        <w:rPr>
          <w:i/>
          <w:iCs/>
        </w:rPr>
        <w:t xml:space="preserve"> bereitgestellt</w:t>
      </w:r>
      <w:r w:rsidR="009660DD">
        <w:rPr>
          <w:i/>
          <w:iCs/>
        </w:rPr>
        <w:t xml:space="preserve"> werden</w:t>
      </w:r>
      <w:r>
        <w:rPr>
          <w:i/>
          <w:iCs/>
        </w:rPr>
        <w:t xml:space="preserve">. </w:t>
      </w:r>
    </w:p>
    <w:p w14:paraId="1ED8C09F" w14:textId="2DED46C3" w:rsidR="009660DD" w:rsidRDefault="009660DD" w:rsidP="009660DD">
      <w:pPr>
        <w:pStyle w:val="Listenabsatz"/>
        <w:numPr>
          <w:ilvl w:val="1"/>
          <w:numId w:val="3"/>
        </w:numPr>
        <w:spacing w:line="240" w:lineRule="auto"/>
        <w:rPr>
          <w:i/>
          <w:iCs/>
        </w:rPr>
      </w:pPr>
      <w:r>
        <w:rPr>
          <w:i/>
          <w:iCs/>
        </w:rPr>
        <w:t xml:space="preserve">Die Fördermittel des Startchancenprogramms sollen zur Gestaltung und Ausstattung des GV </w:t>
      </w:r>
      <w:proofErr w:type="spellStart"/>
      <w:r>
        <w:rPr>
          <w:i/>
          <w:iCs/>
        </w:rPr>
        <w:t>Bursten</w:t>
      </w:r>
      <w:proofErr w:type="spellEnd"/>
      <w:r>
        <w:rPr>
          <w:i/>
          <w:iCs/>
        </w:rPr>
        <w:t xml:space="preserve"> genutzt werden.  Der Vorschlag zur Umstrukturierung der Räumlichkeiten wie im S</w:t>
      </w:r>
      <w:r w:rsidR="00AA75C5">
        <w:rPr>
          <w:i/>
          <w:iCs/>
        </w:rPr>
        <w:t>EP</w:t>
      </w:r>
      <w:r>
        <w:rPr>
          <w:i/>
          <w:iCs/>
        </w:rPr>
        <w:t xml:space="preserve"> vorgeschlagen</w:t>
      </w:r>
      <w:r w:rsidR="00AA75C5">
        <w:rPr>
          <w:i/>
          <w:iCs/>
        </w:rPr>
        <w:t xml:space="preserve"> (siehe Anlage 1)</w:t>
      </w:r>
      <w:r>
        <w:rPr>
          <w:i/>
          <w:iCs/>
        </w:rPr>
        <w:t xml:space="preserve"> ist zu prüfen</w:t>
      </w:r>
      <w:r w:rsidR="00AA75C5">
        <w:rPr>
          <w:i/>
          <w:iCs/>
        </w:rPr>
        <w:t xml:space="preserve"> und mit der Schule abzustimmen. </w:t>
      </w:r>
    </w:p>
    <w:p w14:paraId="717F8E13" w14:textId="77777777" w:rsidR="006C38D4" w:rsidRDefault="006C38D4" w:rsidP="006C38D4">
      <w:pPr>
        <w:pStyle w:val="Listenabsatz"/>
        <w:spacing w:line="240" w:lineRule="auto"/>
        <w:ind w:left="1440"/>
        <w:rPr>
          <w:i/>
          <w:iCs/>
        </w:rPr>
      </w:pPr>
    </w:p>
    <w:p w14:paraId="24F09DB3" w14:textId="7E70F1F4" w:rsidR="00350203" w:rsidRPr="00AA75C5" w:rsidRDefault="00AA75C5" w:rsidP="00C965B9">
      <w:pPr>
        <w:pStyle w:val="Listenabsatz"/>
        <w:numPr>
          <w:ilvl w:val="0"/>
          <w:numId w:val="3"/>
        </w:numPr>
        <w:spacing w:line="240" w:lineRule="auto"/>
        <w:rPr>
          <w:i/>
          <w:iCs/>
        </w:rPr>
      </w:pPr>
      <w:r>
        <w:rPr>
          <w:iCs/>
        </w:rPr>
        <w:t>GGS Hackenberg</w:t>
      </w:r>
    </w:p>
    <w:p w14:paraId="50482C48" w14:textId="4FD6113E" w:rsidR="00AA75C5" w:rsidRPr="00AA75C5" w:rsidRDefault="00AA75C5" w:rsidP="00AA75C5">
      <w:pPr>
        <w:pStyle w:val="Listenabsatz"/>
        <w:numPr>
          <w:ilvl w:val="1"/>
          <w:numId w:val="3"/>
        </w:numPr>
        <w:spacing w:line="240" w:lineRule="auto"/>
        <w:rPr>
          <w:i/>
          <w:iCs/>
        </w:rPr>
      </w:pPr>
      <w:r>
        <w:rPr>
          <w:iCs/>
        </w:rPr>
        <w:t>Funktionsgerechte Ausstattung des derzeit als Speiserau</w:t>
      </w:r>
      <w:r w:rsidR="002F0835">
        <w:rPr>
          <w:iCs/>
        </w:rPr>
        <w:t>m</w:t>
      </w:r>
      <w:r>
        <w:rPr>
          <w:iCs/>
        </w:rPr>
        <w:t xml:space="preserve"> genutzten ehemaligen Fachraumes </w:t>
      </w:r>
    </w:p>
    <w:p w14:paraId="72D8ADE3" w14:textId="6260612C" w:rsidR="00AA75C5" w:rsidRPr="00AA75C5" w:rsidRDefault="00AA75C5" w:rsidP="00AA75C5">
      <w:pPr>
        <w:pStyle w:val="Listenabsatz"/>
        <w:numPr>
          <w:ilvl w:val="1"/>
          <w:numId w:val="3"/>
        </w:numPr>
        <w:spacing w:line="240" w:lineRule="auto"/>
        <w:rPr>
          <w:i/>
          <w:iCs/>
        </w:rPr>
      </w:pPr>
      <w:r>
        <w:rPr>
          <w:iCs/>
        </w:rPr>
        <w:t xml:space="preserve">Prüfung der Vergrößerung des Raumes durch Öffnung der Wände zur Halle zur Nutzung </w:t>
      </w:r>
      <w:proofErr w:type="gramStart"/>
      <w:r>
        <w:rPr>
          <w:iCs/>
        </w:rPr>
        <w:t>des Speis</w:t>
      </w:r>
      <w:r w:rsidR="002F0835">
        <w:rPr>
          <w:iCs/>
        </w:rPr>
        <w:t>e</w:t>
      </w:r>
      <w:r>
        <w:rPr>
          <w:iCs/>
        </w:rPr>
        <w:t>raum</w:t>
      </w:r>
      <w:proofErr w:type="gramEnd"/>
      <w:r>
        <w:rPr>
          <w:iCs/>
        </w:rPr>
        <w:t xml:space="preserve"> als Forum /Aula</w:t>
      </w:r>
    </w:p>
    <w:p w14:paraId="6CE2B4EF" w14:textId="1AD07523" w:rsidR="00AA75C5" w:rsidRPr="001B4976" w:rsidRDefault="00AA75C5" w:rsidP="00AA75C5">
      <w:pPr>
        <w:pStyle w:val="Listenabsatz"/>
        <w:numPr>
          <w:ilvl w:val="1"/>
          <w:numId w:val="3"/>
        </w:numPr>
        <w:spacing w:line="240" w:lineRule="auto"/>
        <w:rPr>
          <w:i/>
          <w:iCs/>
        </w:rPr>
      </w:pPr>
      <w:r>
        <w:rPr>
          <w:iCs/>
        </w:rPr>
        <w:t>Modernisierung des Mobiliars, z.B. Schränke für DaZ Räume.</w:t>
      </w:r>
    </w:p>
    <w:p w14:paraId="481F0A15" w14:textId="77777777" w:rsidR="006C38D4" w:rsidRPr="006C38D4" w:rsidRDefault="00AA75C5" w:rsidP="00AA75C5">
      <w:pPr>
        <w:pStyle w:val="Listenabsatz"/>
        <w:numPr>
          <w:ilvl w:val="1"/>
          <w:numId w:val="3"/>
        </w:numPr>
        <w:spacing w:line="240" w:lineRule="auto"/>
        <w:rPr>
          <w:i/>
          <w:iCs/>
        </w:rPr>
      </w:pPr>
      <w:r>
        <w:rPr>
          <w:iCs/>
        </w:rPr>
        <w:t>Nachrüstung Sonnenschutz / Verdunklungsmöglichkeiten in der</w:t>
      </w:r>
      <w:r w:rsidR="006C38D4">
        <w:rPr>
          <w:iCs/>
        </w:rPr>
        <w:t xml:space="preserve"> Schule</w:t>
      </w:r>
    </w:p>
    <w:p w14:paraId="3BA5F720" w14:textId="77777777" w:rsidR="006C38D4" w:rsidRDefault="006C38D4" w:rsidP="006C38D4">
      <w:pPr>
        <w:pStyle w:val="Listenabsatz"/>
        <w:spacing w:line="240" w:lineRule="auto"/>
        <w:ind w:left="1440"/>
        <w:rPr>
          <w:i/>
          <w:iCs/>
        </w:rPr>
      </w:pPr>
    </w:p>
    <w:p w14:paraId="1FEEDF65" w14:textId="77777777" w:rsidR="001B4976" w:rsidRDefault="001B4976" w:rsidP="006C38D4">
      <w:pPr>
        <w:pStyle w:val="Listenabsatz"/>
        <w:spacing w:line="240" w:lineRule="auto"/>
        <w:ind w:left="1440"/>
        <w:rPr>
          <w:i/>
          <w:iCs/>
        </w:rPr>
      </w:pPr>
    </w:p>
    <w:p w14:paraId="63FEB9F9" w14:textId="77777777" w:rsidR="001B4976" w:rsidRDefault="001B4976" w:rsidP="006C38D4">
      <w:pPr>
        <w:pStyle w:val="Listenabsatz"/>
        <w:spacing w:line="240" w:lineRule="auto"/>
        <w:ind w:left="1440"/>
        <w:rPr>
          <w:i/>
          <w:iCs/>
        </w:rPr>
      </w:pPr>
    </w:p>
    <w:p w14:paraId="0957FECF" w14:textId="77777777" w:rsidR="001B4976" w:rsidRPr="006C38D4" w:rsidRDefault="001B4976" w:rsidP="006C38D4">
      <w:pPr>
        <w:pStyle w:val="Listenabsatz"/>
        <w:spacing w:line="240" w:lineRule="auto"/>
        <w:ind w:left="1440"/>
        <w:rPr>
          <w:i/>
          <w:iCs/>
        </w:rPr>
      </w:pPr>
    </w:p>
    <w:p w14:paraId="6A69C20F" w14:textId="1D0CFB80" w:rsidR="00AA75C5" w:rsidRPr="006C38D4" w:rsidRDefault="00AA75C5" w:rsidP="00AA75C5">
      <w:pPr>
        <w:pStyle w:val="Listenabsatz"/>
        <w:numPr>
          <w:ilvl w:val="0"/>
          <w:numId w:val="3"/>
        </w:numPr>
        <w:spacing w:line="240" w:lineRule="auto"/>
        <w:rPr>
          <w:i/>
          <w:iCs/>
        </w:rPr>
      </w:pPr>
      <w:r w:rsidRPr="006C38D4">
        <w:rPr>
          <w:iCs/>
        </w:rPr>
        <w:lastRenderedPageBreak/>
        <w:t xml:space="preserve"> </w:t>
      </w:r>
      <w:r w:rsidR="006C38D4">
        <w:rPr>
          <w:iCs/>
        </w:rPr>
        <w:t>Realschule</w:t>
      </w:r>
    </w:p>
    <w:p w14:paraId="5E562E55" w14:textId="197D0F83" w:rsidR="006C38D4" w:rsidRPr="006C38D4" w:rsidRDefault="006C38D4" w:rsidP="006C38D4">
      <w:pPr>
        <w:pStyle w:val="Listenabsatz"/>
        <w:numPr>
          <w:ilvl w:val="1"/>
          <w:numId w:val="3"/>
        </w:numPr>
        <w:spacing w:line="240" w:lineRule="auto"/>
        <w:rPr>
          <w:i/>
          <w:iCs/>
        </w:rPr>
      </w:pPr>
      <w:r>
        <w:rPr>
          <w:iCs/>
        </w:rPr>
        <w:t>Schalldämmung der Decken</w:t>
      </w:r>
    </w:p>
    <w:p w14:paraId="4C2B74C7" w14:textId="71B8C850" w:rsidR="006C38D4" w:rsidRPr="006C38D4" w:rsidRDefault="006C38D4" w:rsidP="006C38D4">
      <w:pPr>
        <w:pStyle w:val="Listenabsatz"/>
        <w:numPr>
          <w:ilvl w:val="1"/>
          <w:numId w:val="3"/>
        </w:numPr>
        <w:spacing w:line="240" w:lineRule="auto"/>
        <w:rPr>
          <w:i/>
          <w:iCs/>
        </w:rPr>
      </w:pPr>
      <w:r>
        <w:rPr>
          <w:iCs/>
        </w:rPr>
        <w:t>Modernisierung der „Hörsäle“ in den Naturwissenschaften (Möblierung und Technik)</w:t>
      </w:r>
    </w:p>
    <w:p w14:paraId="2F398EFA" w14:textId="77777777" w:rsidR="001B4976" w:rsidRPr="00AA75C5" w:rsidRDefault="001B4976" w:rsidP="001B4976">
      <w:pPr>
        <w:pStyle w:val="Listenabsatz"/>
        <w:numPr>
          <w:ilvl w:val="1"/>
          <w:numId w:val="3"/>
        </w:numPr>
        <w:spacing w:line="240" w:lineRule="auto"/>
        <w:rPr>
          <w:i/>
          <w:iCs/>
        </w:rPr>
      </w:pPr>
      <w:r>
        <w:rPr>
          <w:iCs/>
        </w:rPr>
        <w:t>Sanierung der Fenster</w:t>
      </w:r>
    </w:p>
    <w:p w14:paraId="01D9B8C0" w14:textId="38D20AD2" w:rsidR="006C38D4" w:rsidRPr="006C38D4" w:rsidRDefault="006C38D4" w:rsidP="006C38D4">
      <w:pPr>
        <w:pStyle w:val="Listenabsatz"/>
        <w:numPr>
          <w:ilvl w:val="1"/>
          <w:numId w:val="3"/>
        </w:numPr>
        <w:spacing w:line="240" w:lineRule="auto"/>
        <w:rPr>
          <w:i/>
          <w:iCs/>
        </w:rPr>
      </w:pPr>
      <w:r>
        <w:rPr>
          <w:iCs/>
        </w:rPr>
        <w:t>Überprüfung der Beleuchtung, ggf. Sanierung nach modernen energetischen und ergonomischen Standards.</w:t>
      </w:r>
    </w:p>
    <w:p w14:paraId="2333AF66" w14:textId="5A350453" w:rsidR="006C38D4" w:rsidRPr="006C38D4" w:rsidRDefault="006C38D4" w:rsidP="006C38D4">
      <w:pPr>
        <w:pStyle w:val="Listenabsatz"/>
        <w:numPr>
          <w:ilvl w:val="1"/>
          <w:numId w:val="3"/>
        </w:numPr>
        <w:spacing w:line="240" w:lineRule="auto"/>
        <w:rPr>
          <w:i/>
          <w:iCs/>
        </w:rPr>
      </w:pPr>
      <w:r>
        <w:t>Installation eines Waschbeckens im Kunstraum</w:t>
      </w:r>
    </w:p>
    <w:p w14:paraId="2B16C50E" w14:textId="24EA5588" w:rsidR="006C38D4" w:rsidRPr="001B4976" w:rsidRDefault="006C38D4" w:rsidP="006C38D4">
      <w:pPr>
        <w:pStyle w:val="Listenabsatz"/>
        <w:numPr>
          <w:ilvl w:val="1"/>
          <w:numId w:val="3"/>
        </w:numPr>
        <w:spacing w:line="240" w:lineRule="auto"/>
        <w:rPr>
          <w:i/>
          <w:iCs/>
        </w:rPr>
      </w:pPr>
      <w:r>
        <w:t>Erneuerung der Ausstattung der Lehrküche</w:t>
      </w:r>
      <w:r w:rsidR="001B4976">
        <w:t xml:space="preserve"> (Gasherde)</w:t>
      </w:r>
    </w:p>
    <w:p w14:paraId="16E7826D" w14:textId="77777777" w:rsidR="001B4976" w:rsidRPr="001B4976" w:rsidRDefault="001B4976" w:rsidP="001B4976">
      <w:pPr>
        <w:pStyle w:val="Listenabsatz"/>
        <w:spacing w:line="240" w:lineRule="auto"/>
        <w:ind w:left="1440"/>
        <w:rPr>
          <w:i/>
          <w:iCs/>
        </w:rPr>
      </w:pPr>
    </w:p>
    <w:p w14:paraId="7172032F" w14:textId="0DC941A7" w:rsidR="005E5632" w:rsidRPr="001B4976" w:rsidRDefault="001B4976" w:rsidP="009D7A19">
      <w:pPr>
        <w:pStyle w:val="Listenabsatz"/>
        <w:numPr>
          <w:ilvl w:val="0"/>
          <w:numId w:val="3"/>
        </w:numPr>
        <w:spacing w:line="240" w:lineRule="auto"/>
        <w:rPr>
          <w:i/>
          <w:iCs/>
        </w:rPr>
      </w:pPr>
      <w:r>
        <w:t>Wüllenweber-Gymnasium</w:t>
      </w:r>
    </w:p>
    <w:p w14:paraId="3486F83F" w14:textId="77777777" w:rsidR="001B4976" w:rsidRPr="00AA75C5" w:rsidRDefault="001B4976" w:rsidP="001B4976">
      <w:pPr>
        <w:pStyle w:val="Listenabsatz"/>
        <w:numPr>
          <w:ilvl w:val="1"/>
          <w:numId w:val="3"/>
        </w:numPr>
        <w:spacing w:line="240" w:lineRule="auto"/>
        <w:rPr>
          <w:i/>
          <w:iCs/>
        </w:rPr>
      </w:pPr>
      <w:r>
        <w:rPr>
          <w:iCs/>
        </w:rPr>
        <w:t>Sanierung der Fenster</w:t>
      </w:r>
    </w:p>
    <w:p w14:paraId="38EE607B" w14:textId="77777777" w:rsidR="001B4976" w:rsidRPr="006C38D4" w:rsidRDefault="001B4976" w:rsidP="001B4976">
      <w:pPr>
        <w:pStyle w:val="Listenabsatz"/>
        <w:numPr>
          <w:ilvl w:val="1"/>
          <w:numId w:val="3"/>
        </w:numPr>
        <w:spacing w:line="240" w:lineRule="auto"/>
        <w:rPr>
          <w:i/>
          <w:iCs/>
        </w:rPr>
      </w:pPr>
      <w:r>
        <w:rPr>
          <w:iCs/>
        </w:rPr>
        <w:t>Überprüfung der Beleuchtung, ggf. Sanierung nach modernen energetischen und ergonomischen Standards.</w:t>
      </w:r>
    </w:p>
    <w:p w14:paraId="780ADC1F" w14:textId="3BE36EFC" w:rsidR="001B4976" w:rsidRPr="001B4976" w:rsidRDefault="001B4976" w:rsidP="001B4976">
      <w:pPr>
        <w:pStyle w:val="Listenabsatz"/>
        <w:numPr>
          <w:ilvl w:val="1"/>
          <w:numId w:val="3"/>
        </w:numPr>
        <w:spacing w:line="240" w:lineRule="auto"/>
        <w:rPr>
          <w:i/>
          <w:iCs/>
        </w:rPr>
      </w:pPr>
      <w:r>
        <w:t xml:space="preserve">Erstellung und Umsetzung eines Farbleitkonzeptes, auch zur attraktiveren Gestaltung der Räumlichkeiten.  </w:t>
      </w:r>
    </w:p>
    <w:p w14:paraId="35D298A8" w14:textId="5B9B5753" w:rsidR="006D04BE" w:rsidRPr="00836AAF" w:rsidRDefault="006D04BE" w:rsidP="009D7A19">
      <w:pPr>
        <w:spacing w:line="240" w:lineRule="auto"/>
        <w:rPr>
          <w:b/>
          <w:bCs/>
        </w:rPr>
      </w:pPr>
      <w:r w:rsidRPr="00836AAF">
        <w:rPr>
          <w:b/>
          <w:bCs/>
        </w:rPr>
        <w:t>Begründung:</w:t>
      </w:r>
    </w:p>
    <w:p w14:paraId="6079CE2F" w14:textId="77777777" w:rsidR="001B4976" w:rsidRDefault="00FA2A5A" w:rsidP="009D7A19">
      <w:pPr>
        <w:spacing w:line="240" w:lineRule="auto"/>
      </w:pPr>
      <w:r>
        <w:t>Der Schulentwicklungsplan weist die Schullandschaft Bergneustadts als stabil und gut aufgestellt für die nächsten Jahre aus</w:t>
      </w:r>
      <w:r w:rsidR="00CA3AE4">
        <w:t>, die Schülerzahlen der Grundschulen steigen bis 28/29</w:t>
      </w:r>
      <w:r w:rsidR="001B4976">
        <w:t xml:space="preserve">, die der weiterführenden Schulen entsprechend zeitversetzt. </w:t>
      </w:r>
      <w:r>
        <w:t xml:space="preserve"> Mit dem geplanten bzw. in Umsetzung befindlichen Ausbau der OGS auf dem Hackenberg und in Wiedenest sind ausreichend Kapazitäten bereitgestellt</w:t>
      </w:r>
      <w:r w:rsidR="001B4976">
        <w:t xml:space="preserve">, neu ist in diesem Antrag der Neustadt Campus </w:t>
      </w:r>
      <w:proofErr w:type="spellStart"/>
      <w:r w:rsidR="001B4976">
        <w:t>Bursten</w:t>
      </w:r>
      <w:proofErr w:type="spellEnd"/>
      <w:r w:rsidR="001B4976">
        <w:t xml:space="preserve">, bei dem das ehemalige </w:t>
      </w:r>
      <w:proofErr w:type="gramStart"/>
      <w:r w:rsidR="001B4976">
        <w:t>KGS Gebäude</w:t>
      </w:r>
      <w:proofErr w:type="gramEnd"/>
      <w:r w:rsidR="001B4976">
        <w:t xml:space="preserve"> stärker in den GV </w:t>
      </w:r>
      <w:proofErr w:type="spellStart"/>
      <w:r w:rsidR="001B4976">
        <w:t>Bursten</w:t>
      </w:r>
      <w:proofErr w:type="spellEnd"/>
      <w:r w:rsidR="001B4976">
        <w:t xml:space="preserve"> einbezogen wird und die gesamten Räumlichkeiten unter Ausnutzung der Startchancen-Fördermittel umstrukturiert werden sollen. </w:t>
      </w:r>
      <w:r w:rsidR="00CA3AE4">
        <w:t xml:space="preserve"> </w:t>
      </w:r>
    </w:p>
    <w:p w14:paraId="6790E68E" w14:textId="4F2327F9" w:rsidR="00FA2A5A" w:rsidRDefault="001B4976" w:rsidP="009D7A19">
      <w:pPr>
        <w:spacing w:line="240" w:lineRule="auto"/>
      </w:pPr>
      <w:r>
        <w:t xml:space="preserve">Mit den genannten Renovierungs- und Sanierungspunkten sind Räumlichkeiten und Struktur unserer Schulen gut für die Zukunft gerüstet. </w:t>
      </w:r>
    </w:p>
    <w:p w14:paraId="1962CCCE" w14:textId="164EC965" w:rsidR="006D04BE" w:rsidRDefault="00836AAF" w:rsidP="009D7A19">
      <w:pPr>
        <w:spacing w:line="240" w:lineRule="auto"/>
      </w:pPr>
      <w:r>
        <w:t>Die CDU bittet um Unterstützung dieses Antrages.</w:t>
      </w:r>
    </w:p>
    <w:p w14:paraId="10B88CF3" w14:textId="72C3725B" w:rsidR="00836AAF" w:rsidRDefault="00836AAF" w:rsidP="009D7A19">
      <w:pPr>
        <w:spacing w:line="240" w:lineRule="auto"/>
      </w:pPr>
      <w:r>
        <w:t>Mit freundlichen Grüßen</w:t>
      </w:r>
    </w:p>
    <w:p w14:paraId="1AD07B72" w14:textId="41A31B48" w:rsidR="00836AAF" w:rsidRDefault="00836AAF" w:rsidP="009D7A19">
      <w:pPr>
        <w:spacing w:line="240" w:lineRule="auto"/>
      </w:pPr>
      <w:r>
        <w:t xml:space="preserve">Reinhard Schulte </w:t>
      </w:r>
      <w:r w:rsidR="009D7A19">
        <w:tab/>
      </w:r>
      <w:r w:rsidR="009D7A19">
        <w:tab/>
      </w:r>
      <w:r w:rsidR="009D7A19">
        <w:tab/>
      </w:r>
      <w:r w:rsidR="009D7A19">
        <w:tab/>
      </w:r>
      <w:r w:rsidR="009D7A19">
        <w:tab/>
      </w:r>
      <w:r w:rsidR="009D7A19">
        <w:tab/>
      </w:r>
      <w:r w:rsidR="009D7A19">
        <w:tab/>
      </w:r>
    </w:p>
    <w:p w14:paraId="7CC66C9D" w14:textId="1979616F" w:rsidR="009D7A19" w:rsidRDefault="00C03DBB">
      <w:pPr>
        <w:spacing w:line="240" w:lineRule="auto"/>
      </w:pPr>
      <w:r>
        <w:rPr>
          <w:noProof/>
        </w:rPr>
        <w:drawing>
          <wp:inline distT="0" distB="0" distL="0" distR="0" wp14:anchorId="6B1C58BA" wp14:editId="609BA36F">
            <wp:extent cx="1017767" cy="432973"/>
            <wp:effectExtent l="0" t="0" r="0" b="0"/>
            <wp:docPr id="801331152" name="Grafik 2" descr="Ein Bild, das Entwurf, Handschrift, Kinderkunst, Kalli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331152" name="Grafik 2" descr="Ein Bild, das Entwurf, Handschrift, Kinderkunst, Kalligrafie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819" cy="440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24CFD" w14:textId="77777777" w:rsidR="003C4E99" w:rsidRDefault="003C4E99">
      <w:pPr>
        <w:spacing w:line="240" w:lineRule="auto"/>
      </w:pPr>
    </w:p>
    <w:p w14:paraId="1FCB4A81" w14:textId="0E2B7ED3" w:rsidR="004874F6" w:rsidRPr="004874F6" w:rsidRDefault="004874F6" w:rsidP="003C4E99">
      <w:pPr>
        <w:spacing w:line="240" w:lineRule="auto"/>
        <w:rPr>
          <w:i/>
          <w:iCs/>
          <w:sz w:val="16"/>
          <w:szCs w:val="16"/>
          <w:lang w:eastAsia="de-DE"/>
        </w:rPr>
      </w:pPr>
      <w:r w:rsidRPr="004874F6">
        <w:rPr>
          <w:sz w:val="16"/>
          <w:szCs w:val="16"/>
        </w:rPr>
        <w:t>Anlag</w:t>
      </w:r>
      <w:r w:rsidR="003C4E99">
        <w:rPr>
          <w:sz w:val="16"/>
          <w:szCs w:val="16"/>
        </w:rPr>
        <w:t xml:space="preserve">e 1:   </w:t>
      </w:r>
      <w:r w:rsidRPr="004874F6">
        <w:rPr>
          <w:i/>
          <w:iCs/>
          <w:sz w:val="16"/>
          <w:szCs w:val="16"/>
          <w:lang w:eastAsia="de-DE"/>
        </w:rPr>
        <w:t xml:space="preserve">Raumkonzept </w:t>
      </w:r>
      <w:r w:rsidR="003C4E99">
        <w:rPr>
          <w:i/>
          <w:iCs/>
          <w:sz w:val="16"/>
          <w:szCs w:val="16"/>
          <w:lang w:eastAsia="de-DE"/>
        </w:rPr>
        <w:t xml:space="preserve">GV </w:t>
      </w:r>
      <w:proofErr w:type="spellStart"/>
      <w:r w:rsidR="003C4E99">
        <w:rPr>
          <w:i/>
          <w:iCs/>
          <w:sz w:val="16"/>
          <w:szCs w:val="16"/>
          <w:lang w:eastAsia="de-DE"/>
        </w:rPr>
        <w:t>Bursten</w:t>
      </w:r>
      <w:proofErr w:type="spellEnd"/>
      <w:r w:rsidR="003C4E99">
        <w:rPr>
          <w:i/>
          <w:iCs/>
          <w:sz w:val="16"/>
          <w:szCs w:val="16"/>
          <w:lang w:eastAsia="de-DE"/>
        </w:rPr>
        <w:t xml:space="preserve">, </w:t>
      </w:r>
      <w:r w:rsidRPr="004874F6">
        <w:rPr>
          <w:i/>
          <w:iCs/>
          <w:sz w:val="16"/>
          <w:szCs w:val="16"/>
          <w:lang w:eastAsia="de-DE"/>
        </w:rPr>
        <w:t xml:space="preserve">SEP (S.126-127): </w:t>
      </w:r>
    </w:p>
    <w:p w14:paraId="54F605B0" w14:textId="77777777" w:rsidR="004874F6" w:rsidRPr="004874F6" w:rsidRDefault="004874F6" w:rsidP="004874F6">
      <w:pPr>
        <w:rPr>
          <w:i/>
          <w:iCs/>
          <w:sz w:val="16"/>
          <w:szCs w:val="16"/>
          <w:lang w:eastAsia="de-DE"/>
        </w:rPr>
      </w:pPr>
      <w:r w:rsidRPr="004874F6">
        <w:rPr>
          <w:i/>
          <w:iCs/>
          <w:sz w:val="16"/>
          <w:szCs w:val="16"/>
          <w:lang w:eastAsia="de-DE"/>
        </w:rPr>
        <w:t xml:space="preserve">Vorgeschlagen wird, das Erdgeschoss des KGS-Gebäudes als Mensa zu nutzen. Im darüberliegenden Geschoss blieben die Räume der Stadtbücherei weiterhin erhalten, ebenso 2 Räume für die Ganztagsbetreuung, wobei </w:t>
      </w:r>
      <w:proofErr w:type="spellStart"/>
      <w:r w:rsidRPr="004874F6">
        <w:rPr>
          <w:i/>
          <w:iCs/>
          <w:sz w:val="16"/>
          <w:szCs w:val="16"/>
          <w:lang w:eastAsia="de-DE"/>
        </w:rPr>
        <w:t>biregio</w:t>
      </w:r>
      <w:proofErr w:type="spellEnd"/>
      <w:r w:rsidRPr="004874F6">
        <w:rPr>
          <w:i/>
          <w:iCs/>
          <w:sz w:val="16"/>
          <w:szCs w:val="16"/>
          <w:lang w:eastAsia="de-DE"/>
        </w:rPr>
        <w:t xml:space="preserve"> eine Aufhebung der Trennung von OGS und 8-1-Betreuung empfiehlt. Die Lehrküche im Ost-</w:t>
      </w:r>
      <w:proofErr w:type="spellStart"/>
      <w:proofErr w:type="gramStart"/>
      <w:r w:rsidRPr="004874F6">
        <w:rPr>
          <w:i/>
          <w:iCs/>
          <w:sz w:val="16"/>
          <w:szCs w:val="16"/>
          <w:lang w:eastAsia="de-DE"/>
        </w:rPr>
        <w:t>WestTrakt</w:t>
      </w:r>
      <w:proofErr w:type="spellEnd"/>
      <w:r w:rsidRPr="004874F6">
        <w:rPr>
          <w:i/>
          <w:iCs/>
          <w:sz w:val="16"/>
          <w:szCs w:val="16"/>
          <w:lang w:eastAsia="de-DE"/>
        </w:rPr>
        <w:t xml:space="preserve"> ,</w:t>
      </w:r>
      <w:proofErr w:type="gramEnd"/>
      <w:r w:rsidRPr="004874F6">
        <w:rPr>
          <w:i/>
          <w:iCs/>
          <w:sz w:val="16"/>
          <w:szCs w:val="16"/>
          <w:lang w:eastAsia="de-DE"/>
        </w:rPr>
        <w:t xml:space="preserve"> die ohnehin nur aus einer älteren Küchenzeile in einem Klassenraum besteht, sollte aufgegeben werden. Am südlichen Kopfende des Pavillons könnten 2 Klassenräume ggf. unter Einbeziehung von Garderoben und Gruppenräumen (abgetrennt mit mobilen Wänden) verbunden werden, um einen großen Mehrzweckraum entstehen zu lassen. Alle übrigen Klassen-, Gruppen- und Betreuungsräume der 3 Gebäudeteile sollten neu geordnet und jahrgangsweise gebündelt werden. Den Klassen eines Jahrgangs stünden dann - bei einer idealen Anordnung - auf kurzem Wege, d.h. in einem benachbarten oder gegenüberliegenden Raum, je 1 Mehrzweck- und Ganztagsraum zur Verfügung, in denen vormittags bei Bedarf differenziert werden kann; der Ganztag könnte bei einer solchen Anordnung umgekehrt auch die nahegelegenen</w:t>
      </w:r>
      <w:r w:rsidRPr="004874F6">
        <w:rPr>
          <w:i/>
          <w:iCs/>
          <w:sz w:val="16"/>
          <w:szCs w:val="16"/>
        </w:rPr>
        <w:t xml:space="preserve"> </w:t>
      </w:r>
      <w:r w:rsidRPr="004874F6">
        <w:rPr>
          <w:i/>
          <w:iCs/>
          <w:sz w:val="16"/>
          <w:szCs w:val="16"/>
          <w:lang w:eastAsia="de-DE"/>
        </w:rPr>
        <w:t>Klassenräume für die Hausaufgabenbetreuung oder andere Stillarbeiten nutzen (multifunktionale Nutzung). In einem so strukturierten Gebäude wären mit den hier verfügbaren Räumen nicht nur Steigerungen der OGS-Quoten, sondern auch Züge im gebundenen Ganztag möglich. Das ganze Gebäude wäre über die ganze Nutzungszeit hinweg, d.h. künftig 40 Stunden pro Woche, belebt.</w:t>
      </w:r>
    </w:p>
    <w:p w14:paraId="75BC87DB" w14:textId="77777777" w:rsidR="004874F6" w:rsidRDefault="004874F6">
      <w:pPr>
        <w:spacing w:line="240" w:lineRule="auto"/>
      </w:pPr>
    </w:p>
    <w:sectPr w:rsidR="004874F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462D3" w14:textId="77777777" w:rsidR="00525112" w:rsidRDefault="00525112" w:rsidP="009D7A19">
      <w:pPr>
        <w:spacing w:after="0" w:line="240" w:lineRule="auto"/>
      </w:pPr>
      <w:r>
        <w:separator/>
      </w:r>
    </w:p>
  </w:endnote>
  <w:endnote w:type="continuationSeparator" w:id="0">
    <w:p w14:paraId="4C0CA4F6" w14:textId="77777777" w:rsidR="00525112" w:rsidRDefault="00525112" w:rsidP="009D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IBM Plex Serif">
    <w:panose1 w:val="02060503050406000203"/>
    <w:charset w:val="4D"/>
    <w:family w:val="roman"/>
    <w:pitch w:val="variable"/>
    <w:sig w:usb0="A000026F" w:usb1="5000203B" w:usb2="00000000" w:usb3="00000000" w:csb0="00000197" w:csb1="00000000"/>
  </w:font>
  <w:font w:name="Merriweather-Regular">
    <w:altName w:val="Merriweather"/>
    <w:panose1 w:val="020B0604020202020204"/>
    <w:charset w:val="00"/>
    <w:family w:val="roman"/>
    <w:notTrueType/>
    <w:pitch w:val="default"/>
  </w:font>
  <w:font w:name="Kanit-Bold">
    <w:altName w:val="Cambria"/>
    <w:panose1 w:val="020B0604020202020204"/>
    <w:charset w:val="00"/>
    <w:family w:val="roman"/>
    <w:notTrueType/>
    <w:pitch w:val="default"/>
  </w:font>
  <w:font w:name="Kanit-Regular">
    <w:altName w:val="Cambria"/>
    <w:panose1 w:val="020B0604020202020204"/>
    <w:charset w:val="00"/>
    <w:family w:val="roman"/>
    <w:notTrueType/>
    <w:pitch w:val="default"/>
  </w:font>
  <w:font w:name="Inter">
    <w:altName w:val="Calibri"/>
    <w:panose1 w:val="020B0604020202020204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78116" w14:textId="21C0C0F4" w:rsidR="009D7A19" w:rsidRDefault="009D7A19" w:rsidP="009D7A19">
    <w:pPr>
      <w:pStyle w:val="Textkrper"/>
      <w:spacing w:before="83" w:line="185" w:lineRule="exact"/>
      <w:ind w:left="117"/>
    </w:pPr>
    <w:r>
      <w:rPr>
        <w:rFonts w:ascii="Inter" w:hAnsi="Inter"/>
        <w:b/>
        <w:bCs/>
        <w:color w:val="231F20"/>
        <w:spacing w:val="-2"/>
        <w:w w:val="105"/>
      </w:rPr>
      <w:t xml:space="preserve">Fraktionsvorsitzender </w:t>
    </w:r>
    <w:r>
      <w:rPr>
        <w:rFonts w:ascii="Inter" w:hAnsi="Inter"/>
        <w:b/>
        <w:bCs/>
        <w:color w:val="231F20"/>
        <w:spacing w:val="-2"/>
        <w:w w:val="105"/>
      </w:rPr>
      <w:br/>
      <w:t>Reinhard Schulte</w:t>
    </w:r>
    <w:r>
      <w:rPr>
        <w:rFonts w:ascii="Inter" w:hAnsi="Inter"/>
        <w:color w:val="231F20"/>
        <w:w w:val="105"/>
      </w:rPr>
      <w:t xml:space="preserve"> </w:t>
    </w:r>
    <w:r>
      <w:rPr>
        <w:rFonts w:ascii="Inter" w:hAnsi="Inter"/>
        <w:color w:val="231F20"/>
        <w:w w:val="105"/>
      </w:rPr>
      <w:tab/>
    </w:r>
    <w:r>
      <w:rPr>
        <w:rFonts w:ascii="Inter" w:hAnsi="Inter"/>
        <w:color w:val="231F20"/>
        <w:w w:val="105"/>
      </w:rPr>
      <w:tab/>
    </w:r>
    <w:r>
      <w:rPr>
        <w:rFonts w:ascii="Inter" w:hAnsi="Inter"/>
        <w:color w:val="231F20"/>
        <w:w w:val="105"/>
      </w:rPr>
      <w:tab/>
    </w:r>
    <w:r>
      <w:rPr>
        <w:color w:val="231F20"/>
        <w:spacing w:val="-2"/>
      </w:rPr>
      <w:t>0177/ 61 21 81 5</w:t>
    </w:r>
    <w:r>
      <w:rPr>
        <w:rFonts w:ascii="Inter" w:hAnsi="Inter"/>
        <w:color w:val="231F20"/>
        <w:w w:val="105"/>
      </w:rPr>
      <w:tab/>
    </w:r>
    <w:r>
      <w:rPr>
        <w:rFonts w:ascii="Inter" w:hAnsi="Inter"/>
        <w:color w:val="231F20"/>
        <w:w w:val="105"/>
      </w:rPr>
      <w:tab/>
    </w:r>
    <w:r>
      <w:rPr>
        <w:rFonts w:ascii="Inter" w:hAnsi="Inter"/>
        <w:color w:val="231F20"/>
        <w:w w:val="105"/>
      </w:rPr>
      <w:tab/>
    </w:r>
    <w:r>
      <w:rPr>
        <w:rFonts w:ascii="Inter" w:hAnsi="Inter"/>
        <w:color w:val="231F20"/>
        <w:w w:val="105"/>
      </w:rPr>
      <w:tab/>
    </w:r>
    <w:r>
      <w:rPr>
        <w:color w:val="231F20"/>
        <w:spacing w:val="-4"/>
      </w:rPr>
      <w:t>Kontoverbindung:</w:t>
    </w:r>
    <w:r>
      <w:rPr>
        <w:rFonts w:ascii="Inter" w:hAnsi="Inter"/>
        <w:color w:val="231F20"/>
        <w:w w:val="105"/>
      </w:rPr>
      <w:br/>
    </w:r>
    <w:r>
      <w:rPr>
        <w:color w:val="231F20"/>
      </w:rPr>
      <w:t>Richtstraße 12</w:t>
    </w:r>
    <w:r>
      <w:rPr>
        <w:color w:val="231F20"/>
      </w:rPr>
      <w:tab/>
    </w:r>
    <w:r>
      <w:rPr>
        <w:color w:val="231F20"/>
      </w:rPr>
      <w:tab/>
    </w:r>
    <w:r>
      <w:rPr>
        <w:color w:val="231F20"/>
      </w:rPr>
      <w:tab/>
    </w:r>
    <w:hyperlink r:id="rId1" w:history="1">
      <w:r w:rsidRPr="009D7A19">
        <w:rPr>
          <w:rStyle w:val="Hyperlink"/>
          <w:spacing w:val="-2"/>
        </w:rPr>
        <w:t>reinhard.schulte@cdu-bergneustadt.de</w:t>
      </w:r>
    </w:hyperlink>
    <w:r>
      <w:rPr>
        <w:color w:val="231F20"/>
        <w:spacing w:val="-2"/>
      </w:rPr>
      <w:tab/>
    </w:r>
    <w:r>
      <w:rPr>
        <w:color w:val="231F20"/>
        <w:spacing w:val="-2"/>
      </w:rPr>
      <w:tab/>
    </w:r>
    <w:r>
      <w:rPr>
        <w:color w:val="231F20"/>
      </w:rPr>
      <w:t>Sparkasse</w:t>
    </w:r>
    <w:r>
      <w:rPr>
        <w:color w:val="231F20"/>
        <w:spacing w:val="-8"/>
      </w:rPr>
      <w:t xml:space="preserve"> </w:t>
    </w:r>
    <w:r>
      <w:rPr>
        <w:color w:val="231F20"/>
      </w:rPr>
      <w:t>Gummersbach</w:t>
    </w:r>
    <w:r>
      <w:rPr>
        <w:color w:val="231F20"/>
        <w:spacing w:val="40"/>
      </w:rPr>
      <w:t xml:space="preserve"> </w:t>
    </w:r>
  </w:p>
  <w:p w14:paraId="30E3C48D" w14:textId="36D2A560" w:rsidR="009D7A19" w:rsidRPr="009D7A19" w:rsidRDefault="009D7A19" w:rsidP="009D7A19">
    <w:pPr>
      <w:pStyle w:val="Textkrper"/>
      <w:spacing w:line="174" w:lineRule="exact"/>
      <w:ind w:left="117"/>
      <w:rPr>
        <w:lang w:val="en-US"/>
      </w:rPr>
    </w:pPr>
    <w:r w:rsidRPr="009D7A19">
      <w:rPr>
        <w:color w:val="231F20"/>
        <w:lang w:val="en-US"/>
      </w:rPr>
      <w:t xml:space="preserve">51702 </w:t>
    </w:r>
    <w:proofErr w:type="spellStart"/>
    <w:r w:rsidRPr="009D7A19">
      <w:rPr>
        <w:color w:val="231F20"/>
        <w:lang w:val="en-US"/>
      </w:rPr>
      <w:t>Bergneustadt</w:t>
    </w:r>
    <w:proofErr w:type="spellEnd"/>
    <w:r w:rsidRPr="009D7A19">
      <w:rPr>
        <w:color w:val="231F20"/>
        <w:lang w:val="en-US"/>
      </w:rPr>
      <w:tab/>
    </w:r>
    <w:r w:rsidRPr="009D7A19">
      <w:rPr>
        <w:color w:val="231F20"/>
        <w:lang w:val="en-US"/>
      </w:rPr>
      <w:tab/>
    </w:r>
    <w:hyperlink r:id="rId2">
      <w:r w:rsidRPr="009D7A19">
        <w:rPr>
          <w:color w:val="231F20"/>
          <w:lang w:val="en-US"/>
        </w:rPr>
        <w:t>www.cdu-</w:t>
      </w:r>
      <w:r w:rsidRPr="009D7A19">
        <w:rPr>
          <w:color w:val="231F20"/>
          <w:spacing w:val="-2"/>
          <w:lang w:val="en-US"/>
        </w:rPr>
        <w:t>bergneustadt.de</w:t>
      </w:r>
    </w:hyperlink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Pr="009D7A19">
      <w:rPr>
        <w:color w:val="231F20"/>
        <w:lang w:val="en-US"/>
      </w:rPr>
      <w:t>IBAN:</w:t>
    </w:r>
    <w:r w:rsidRPr="009D7A19">
      <w:rPr>
        <w:color w:val="231F20"/>
        <w:spacing w:val="-2"/>
        <w:lang w:val="en-US"/>
      </w:rPr>
      <w:t xml:space="preserve"> </w:t>
    </w:r>
    <w:r w:rsidRPr="009D7A19">
      <w:rPr>
        <w:color w:val="231F20"/>
        <w:lang w:val="en-US"/>
      </w:rPr>
      <w:t>DE92 3845</w:t>
    </w:r>
    <w:r>
      <w:rPr>
        <w:color w:val="231F20"/>
        <w:lang w:val="en-US"/>
      </w:rPr>
      <w:t xml:space="preserve"> </w:t>
    </w:r>
    <w:r w:rsidRPr="009D7A19">
      <w:rPr>
        <w:color w:val="231F20"/>
        <w:lang w:val="en-US"/>
      </w:rPr>
      <w:t>0000</w:t>
    </w:r>
    <w:r>
      <w:rPr>
        <w:color w:val="231F20"/>
        <w:lang w:val="en-US"/>
      </w:rPr>
      <w:t xml:space="preserve"> </w:t>
    </w:r>
    <w:r w:rsidRPr="009D7A19">
      <w:rPr>
        <w:color w:val="231F20"/>
        <w:lang w:val="en-US"/>
      </w:rPr>
      <w:t>0000</w:t>
    </w:r>
    <w:r>
      <w:rPr>
        <w:color w:val="231F20"/>
        <w:lang w:val="en-US"/>
      </w:rPr>
      <w:t xml:space="preserve"> </w:t>
    </w:r>
    <w:r w:rsidRPr="009D7A19">
      <w:rPr>
        <w:color w:val="231F20"/>
        <w:lang w:val="en-US"/>
      </w:rPr>
      <w:t>1118 15</w:t>
    </w:r>
    <w:r w:rsidRPr="009D7A19">
      <w:rPr>
        <w:color w:val="231F20"/>
        <w:spacing w:val="40"/>
        <w:lang w:val="en-US"/>
      </w:rPr>
      <w:t xml:space="preserve"> </w:t>
    </w:r>
  </w:p>
  <w:p w14:paraId="50336E8A" w14:textId="7366269A" w:rsidR="009D7A19" w:rsidRPr="009D7A19" w:rsidRDefault="009D7A19" w:rsidP="009D7A19">
    <w:pPr>
      <w:pStyle w:val="Textkrper"/>
      <w:spacing w:before="9" w:line="201" w:lineRule="auto"/>
      <w:ind w:left="5664" w:right="38" w:firstLine="708"/>
      <w:rPr>
        <w:color w:val="231F20"/>
        <w:lang w:val="en-US"/>
      </w:rPr>
    </w:pPr>
    <w:r w:rsidRPr="009D7A19">
      <w:rPr>
        <w:color w:val="231F20"/>
        <w:lang w:val="en-US"/>
      </w:rPr>
      <w:t>BIC:</w:t>
    </w:r>
    <w:r w:rsidRPr="009D7A19">
      <w:rPr>
        <w:color w:val="231F20"/>
        <w:spacing w:val="-8"/>
        <w:lang w:val="en-US"/>
      </w:rPr>
      <w:t xml:space="preserve"> </w:t>
    </w:r>
    <w:r w:rsidRPr="009D7A19">
      <w:rPr>
        <w:color w:val="231F20"/>
        <w:lang w:val="en-US"/>
      </w:rPr>
      <w:t>WELADED1GMB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797C4" w14:textId="77777777" w:rsidR="00525112" w:rsidRDefault="00525112" w:rsidP="009D7A19">
      <w:pPr>
        <w:spacing w:after="0" w:line="240" w:lineRule="auto"/>
      </w:pPr>
      <w:r>
        <w:separator/>
      </w:r>
    </w:p>
  </w:footnote>
  <w:footnote w:type="continuationSeparator" w:id="0">
    <w:p w14:paraId="1120360A" w14:textId="77777777" w:rsidR="00525112" w:rsidRDefault="00525112" w:rsidP="009D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700CC" w14:textId="77777777" w:rsidR="009D7A19" w:rsidRDefault="009D7A19" w:rsidP="009D7A19">
    <w:pPr>
      <w:ind w:left="-1300"/>
      <w:rPr>
        <w:rFonts w:ascii="Times New Roman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766835" wp14:editId="69DEE4AC">
              <wp:simplePos x="0" y="0"/>
              <wp:positionH relativeFrom="page">
                <wp:posOffset>7136765</wp:posOffset>
              </wp:positionH>
              <wp:positionV relativeFrom="page">
                <wp:posOffset>454715</wp:posOffset>
              </wp:positionV>
              <wp:extent cx="419100" cy="629920"/>
              <wp:effectExtent l="0" t="0" r="0" b="5080"/>
              <wp:wrapNone/>
              <wp:docPr id="763563740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9100" cy="629920"/>
                      </a:xfrm>
                      <a:prstGeom prst="rect">
                        <a:avLst/>
                      </a:prstGeom>
                      <a:solidFill>
                        <a:srgbClr val="4BB9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062C56" id="docshape10" o:spid="_x0000_s1026" style="position:absolute;margin-left:561.95pt;margin-top:35.8pt;width:33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" fillcolor="#4bb9c0" stroked="f">
              <v:path arrowok="t"/>
              <w10:wrap anchorx="page" anchory="page"/>
            </v:rect>
          </w:pict>
        </mc:Fallback>
      </mc:AlternateContent>
    </w: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4C0E0722" wp14:editId="4A06CE85">
              <wp:extent cx="4436828" cy="630555"/>
              <wp:effectExtent l="0" t="0" r="8255" b="4445"/>
              <wp:docPr id="57728948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36828" cy="630555"/>
                        <a:chOff x="0" y="0"/>
                        <a:chExt cx="7786" cy="993"/>
                      </a:xfrm>
                    </wpg:grpSpPr>
                    <wps:wsp>
                      <wps:cNvPr id="1074078927" name="docshape2"/>
                      <wps:cNvSpPr>
                        <a:spLocks/>
                      </wps:cNvSpPr>
                      <wps:spPr bwMode="auto">
                        <a:xfrm>
                          <a:off x="0" y="0"/>
                          <a:ext cx="7786" cy="993"/>
                        </a:xfrm>
                        <a:prstGeom prst="rect">
                          <a:avLst/>
                        </a:prstGeom>
                        <a:solidFill>
                          <a:srgbClr val="4BB9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9715789" name="docshape3"/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86" cy="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D5FB1" w14:textId="5E423029" w:rsidR="009D7A19" w:rsidRPr="00CF1F50" w:rsidRDefault="009D7A19" w:rsidP="009D7A19">
                            <w:pPr>
                              <w:spacing w:after="0" w:line="240" w:lineRule="auto"/>
                              <w:ind w:left="720" w:firstLine="284"/>
                              <w:rPr>
                                <w:rFonts w:ascii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F1F50">
                              <w:rPr>
                                <w:rFonts w:ascii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CF1F50">
                              <w:rPr>
                                <w:rFonts w:ascii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M</w:t>
                            </w:r>
                            <w:r w:rsidR="002552DC">
                              <w:rPr>
                                <w:rFonts w:ascii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ACH MIT</w:t>
                            </w:r>
                            <w:r w:rsidRPr="00CF1F50">
                              <w:rPr>
                                <w:rFonts w:ascii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32CEB15" w14:textId="77777777" w:rsidR="009D7A19" w:rsidRPr="00CF1F50" w:rsidRDefault="009D7A19" w:rsidP="009D7A19">
                            <w:pPr>
                              <w:spacing w:after="0" w:line="240" w:lineRule="auto"/>
                              <w:ind w:left="284" w:firstLine="720"/>
                              <w:rPr>
                                <w:rFonts w:ascii="Times New Roman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2552DC">
                              <w:rPr>
                                <w:rFonts w:ascii="Times New Roman" w:hAnsi="Times New Roman"/>
                                <w:smallCaps/>
                                <w:color w:val="FFFFFF" w:themeColor="background1"/>
                                <w:sz w:val="20"/>
                                <w:szCs w:val="20"/>
                              </w:rPr>
                              <w:t>Bergneustadt</w:t>
                            </w:r>
                            <w:r w:rsidRPr="00CF1F50">
                              <w:rPr>
                                <w:rFonts w:ascii="Times New Roman"/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CF1F50">
                              <w:rPr>
                                <w:rFonts w:ascii="Times New Roman"/>
                                <w:color w:val="FFFFFF" w:themeColor="background1"/>
                                <w:sz w:val="24"/>
                              </w:rPr>
                              <w:tab/>
                            </w:r>
                            <w:r w:rsidRPr="00CF1F50">
                              <w:rPr>
                                <w:rFonts w:asci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Stadtverband Bergneustadt </w:t>
                            </w:r>
                          </w:p>
                          <w:p w14:paraId="5D43600A" w14:textId="77777777" w:rsidR="009D7A19" w:rsidRPr="00CF1F50" w:rsidRDefault="009D7A19" w:rsidP="009D7A19">
                            <w:pPr>
                              <w:spacing w:after="0" w:line="240" w:lineRule="auto"/>
                              <w:ind w:left="284" w:firstLine="720"/>
                              <w:rPr>
                                <w:rFonts w:ascii="Inter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F1F50">
                              <w:rPr>
                                <w:rFonts w:ascii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F1F50">
                              <w:rPr>
                                <w:rFonts w:ascii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gestalten                      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CF1F50">
                              <w:rPr>
                                <w:rFonts w:ascii="Times New Roman" w:hAnsi="Times New Roman" w:cs="Times New Roman"/>
                                <w:color w:val="FFFFFF"/>
                                <w:sz w:val="24"/>
                                <w:szCs w:val="24"/>
                              </w:rPr>
                              <w:t>RATSFRAKTION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C0E0722" id="docshapegroup1" o:spid="_x0000_s1026" style="width:349.35pt;height:49.65pt;mso-position-horizontal-relative:char;mso-position-vertical-relative:line" coordsize="778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">
              <v:rect id="docshape2" o:spid="_x0000_s1027" style="position:absolute;width:7786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" fillcolor="#4bb9c0" stroked="f">
                <v:path arrowok="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8" type="#_x0000_t202" style="position:absolute;width:7786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" filled="f" stroked="f">
                <v:path arrowok="t"/>
                <v:textbox inset="0,0,0,0">
                  <w:txbxContent>
                    <w:p w14:paraId="625D5FB1" w14:textId="5E423029" w:rsidR="009D7A19" w:rsidRPr="00CF1F50" w:rsidRDefault="009D7A19" w:rsidP="009D7A19">
                      <w:pPr>
                        <w:spacing w:after="0" w:line="240" w:lineRule="auto"/>
                        <w:ind w:left="720" w:firstLine="284"/>
                        <w:rPr>
                          <w:rFonts w:ascii="Times New Roman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F1F50">
                        <w:rPr>
                          <w:rFonts w:ascii="Times New Roman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   </w:t>
                      </w:r>
                      <w:r w:rsidRPr="00CF1F50">
                        <w:rPr>
                          <w:rFonts w:ascii="Times New Roman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M</w:t>
                      </w:r>
                      <w:r w:rsidR="002552DC">
                        <w:rPr>
                          <w:rFonts w:ascii="Times New Roman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ACH MIT</w:t>
                      </w:r>
                      <w:r w:rsidRPr="00CF1F50">
                        <w:rPr>
                          <w:rFonts w:ascii="Times New Roman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32CEB15" w14:textId="77777777" w:rsidR="009D7A19" w:rsidRPr="00CF1F50" w:rsidRDefault="009D7A19" w:rsidP="009D7A19">
                      <w:pPr>
                        <w:spacing w:after="0" w:line="240" w:lineRule="auto"/>
                        <w:ind w:left="284" w:firstLine="720"/>
                        <w:rPr>
                          <w:rFonts w:ascii="Times New Roman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Times New Roman"/>
                          <w:color w:val="FFFFFF" w:themeColor="background1"/>
                          <w:sz w:val="20"/>
                          <w:szCs w:val="20"/>
                        </w:rPr>
                        <w:t xml:space="preserve">     </w:t>
                      </w:r>
                      <w:r w:rsidRPr="002552DC">
                        <w:rPr>
                          <w:rFonts w:ascii="Times New Roman" w:hAnsi="Times New Roman"/>
                          <w:smallCaps/>
                          <w:color w:val="FFFFFF" w:themeColor="background1"/>
                          <w:sz w:val="20"/>
                          <w:szCs w:val="20"/>
                        </w:rPr>
                        <w:t>Bergneustadt</w:t>
                      </w:r>
                      <w:r w:rsidRPr="00CF1F50">
                        <w:rPr>
                          <w:rFonts w:ascii="Times New Roman"/>
                          <w:color w:val="FFFFFF" w:themeColor="background1"/>
                          <w:sz w:val="24"/>
                        </w:rPr>
                        <w:tab/>
                      </w:r>
                      <w:r w:rsidRPr="00CF1F50">
                        <w:rPr>
                          <w:rFonts w:ascii="Times New Roman"/>
                          <w:color w:val="FFFFFF" w:themeColor="background1"/>
                          <w:sz w:val="24"/>
                        </w:rPr>
                        <w:tab/>
                      </w:r>
                      <w:r w:rsidRPr="00CF1F50">
                        <w:rPr>
                          <w:rFonts w:ascii="Times New Roman"/>
                          <w:color w:val="FFFFFF" w:themeColor="background1"/>
                          <w:sz w:val="24"/>
                          <w:szCs w:val="24"/>
                        </w:rPr>
                        <w:t xml:space="preserve">Stadtverband Bergneustadt </w:t>
                      </w:r>
                    </w:p>
                    <w:p w14:paraId="5D43600A" w14:textId="77777777" w:rsidR="009D7A19" w:rsidRPr="00CF1F50" w:rsidRDefault="009D7A19" w:rsidP="009D7A19">
                      <w:pPr>
                        <w:spacing w:after="0" w:line="240" w:lineRule="auto"/>
                        <w:ind w:left="284" w:firstLine="720"/>
                        <w:rPr>
                          <w:rFonts w:ascii="Inter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CF1F50">
                        <w:rPr>
                          <w:rFonts w:ascii="Times New Roman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  </w:t>
                      </w:r>
                      <w:r w:rsidRPr="00CF1F50">
                        <w:rPr>
                          <w:rFonts w:ascii="Times New Roman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gestalten                      </w:t>
                      </w:r>
                      <w:r>
                        <w:rPr>
                          <w:rFonts w:ascii="Times New Roman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  </w:t>
                      </w:r>
                      <w:r w:rsidRPr="00CF1F50">
                        <w:rPr>
                          <w:rFonts w:ascii="Times New Roman" w:hAnsi="Times New Roman" w:cs="Times New Roman"/>
                          <w:color w:val="FFFFFF"/>
                          <w:sz w:val="24"/>
                          <w:szCs w:val="24"/>
                        </w:rPr>
                        <w:t>RATSFRAKTION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>
      <w:rPr>
        <w:rFonts w:ascii="Times New Roman"/>
        <w:spacing w:val="75"/>
        <w:sz w:val="20"/>
      </w:rPr>
      <w:t xml:space="preserve"> </w:t>
    </w:r>
    <w:r>
      <w:rPr>
        <w:rFonts w:ascii="Times New Roman"/>
        <w:noProof/>
        <w:spacing w:val="75"/>
        <w:position w:val="16"/>
        <w:sz w:val="20"/>
      </w:rPr>
      <mc:AlternateContent>
        <mc:Choice Requires="wpg">
          <w:drawing>
            <wp:inline distT="0" distB="0" distL="0" distR="0" wp14:anchorId="66E724A2" wp14:editId="4C7547A6">
              <wp:extent cx="424180" cy="304165"/>
              <wp:effectExtent l="0" t="0" r="0" b="635"/>
              <wp:docPr id="2062071455" name="docshapegroup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4180" cy="304165"/>
                        <a:chOff x="0" y="0"/>
                        <a:chExt cx="668" cy="479"/>
                      </a:xfrm>
                    </wpg:grpSpPr>
                    <wps:wsp>
                      <wps:cNvPr id="1811185534" name="docshape5"/>
                      <wps:cNvSpPr>
                        <a:spLocks/>
                      </wps:cNvSpPr>
                      <wps:spPr bwMode="auto">
                        <a:xfrm>
                          <a:off x="465" y="0"/>
                          <a:ext cx="202" cy="479"/>
                        </a:xfrm>
                        <a:custGeom>
                          <a:avLst/>
                          <a:gdLst>
                            <a:gd name="T0" fmla="+- 0 667 466"/>
                            <a:gd name="T1" fmla="*/ T0 w 202"/>
                            <a:gd name="T2" fmla="*/ 0 h 479"/>
                            <a:gd name="T3" fmla="+- 0 579 466"/>
                            <a:gd name="T4" fmla="*/ T3 w 202"/>
                            <a:gd name="T5" fmla="*/ 69 h 479"/>
                            <a:gd name="T6" fmla="+- 0 525 466"/>
                            <a:gd name="T7" fmla="*/ T6 w 202"/>
                            <a:gd name="T8" fmla="*/ 106 h 479"/>
                            <a:gd name="T9" fmla="+- 0 466 466"/>
                            <a:gd name="T10" fmla="*/ T9 w 202"/>
                            <a:gd name="T11" fmla="*/ 142 h 479"/>
                            <a:gd name="T12" fmla="+- 0 466 466"/>
                            <a:gd name="T13" fmla="*/ T12 w 202"/>
                            <a:gd name="T14" fmla="*/ 479 h 479"/>
                            <a:gd name="T15" fmla="+- 0 667 466"/>
                            <a:gd name="T16" fmla="*/ T15 w 202"/>
                            <a:gd name="T17" fmla="*/ 479 h 479"/>
                            <a:gd name="T18" fmla="+- 0 667 466"/>
                            <a:gd name="T19" fmla="*/ T18 w 202"/>
                            <a:gd name="T20" fmla="*/ 0 h 47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</a:cxnLst>
                          <a:rect l="0" t="0" r="r" b="b"/>
                          <a:pathLst>
                            <a:path w="202" h="479">
                              <a:moveTo>
                                <a:pt x="201" y="0"/>
                              </a:moveTo>
                              <a:lnTo>
                                <a:pt x="113" y="69"/>
                              </a:lnTo>
                              <a:lnTo>
                                <a:pt x="59" y="106"/>
                              </a:lnTo>
                              <a:lnTo>
                                <a:pt x="0" y="142"/>
                              </a:lnTo>
                              <a:lnTo>
                                <a:pt x="0" y="479"/>
                              </a:lnTo>
                              <a:lnTo>
                                <a:pt x="201" y="479"/>
                              </a:lnTo>
                              <a:lnTo>
                                <a:pt x="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B1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44285515" name="docshape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3" y="159"/>
                          <a:ext cx="202" cy="31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68967314" name="docshape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7"/>
                          <a:ext cx="202" cy="2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7065F3D" id="docshapegroup4" o:spid="_x0000_s1026" style="width:33.4pt;height:23.95pt;mso-position-horizontal-relative:char;mso-position-vertical-relative:line" coordsize="668,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">
              <v:shape id="docshape5" o:spid="_x0000_s1027" style="position:absolute;left:465;width:202;height:479;visibility:visible;mso-wrap-style:square;v-text-anchor:top" coordsize="202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" path="m201,l113,69,59,106,,142,,479r201,l201,xe" fillcolor="#fcb131" stroked="f">
                <v:path arrowok="t" o:connecttype="custom" o:connectlocs="201,0;113,69;59,106;0,142;0,479;201,479;201,0" o:connectangles="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28" type="#_x0000_t75" style="position:absolute;left:233;top:159;width:202;height: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">
                <v:imagedata r:id="rId3" o:title=""/>
                <o:lock v:ext="edit" aspectratio="f"/>
              </v:shape>
              <v:shape id="docshape7" o:spid="_x0000_s1029" type="#_x0000_t75" style="position:absolute;top:257;width:20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">
                <v:imagedata r:id="rId4" o:title=""/>
                <o:lock v:ext="edit" aspectratio="f"/>
              </v:shape>
              <w10:anchorlock/>
            </v:group>
          </w:pict>
        </mc:Fallback>
      </mc:AlternateContent>
    </w:r>
    <w:r>
      <w:rPr>
        <w:rFonts w:ascii="Times New Roman"/>
        <w:spacing w:val="38"/>
        <w:position w:val="16"/>
        <w:sz w:val="20"/>
      </w:rPr>
      <w:t xml:space="preserve"> </w:t>
    </w:r>
    <w:r>
      <w:rPr>
        <w:rFonts w:ascii="Times New Roman"/>
        <w:noProof/>
        <w:spacing w:val="38"/>
        <w:position w:val="15"/>
        <w:sz w:val="20"/>
      </w:rPr>
      <mc:AlternateContent>
        <mc:Choice Requires="wpg">
          <w:drawing>
            <wp:inline distT="0" distB="0" distL="0" distR="0" wp14:anchorId="4A4A7B41" wp14:editId="26673F30">
              <wp:extent cx="1516380" cy="441960"/>
              <wp:effectExtent l="0" t="0" r="0" b="2540"/>
              <wp:docPr id="1823241167" name="docshapegroup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16380" cy="441960"/>
                        <a:chOff x="0" y="0"/>
                        <a:chExt cx="2388" cy="696"/>
                      </a:xfrm>
                    </wpg:grpSpPr>
                    <wps:wsp>
                      <wps:cNvPr id="1722443193" name="docshape9"/>
                      <wps:cNvSpPr>
                        <a:spLocks/>
                      </wps:cNvSpPr>
                      <wps:spPr bwMode="auto">
                        <a:xfrm>
                          <a:off x="-1" y="0"/>
                          <a:ext cx="2388" cy="696"/>
                        </a:xfrm>
                        <a:custGeom>
                          <a:avLst/>
                          <a:gdLst>
                            <a:gd name="T0" fmla="*/ 680 w 2388"/>
                            <a:gd name="T1" fmla="*/ 20 h 696"/>
                            <a:gd name="T2" fmla="*/ 548 w 2388"/>
                            <a:gd name="T3" fmla="*/ 3 h 696"/>
                            <a:gd name="T4" fmla="*/ 346 w 2388"/>
                            <a:gd name="T5" fmla="*/ 8 h 696"/>
                            <a:gd name="T6" fmla="*/ 178 w 2388"/>
                            <a:gd name="T7" fmla="*/ 63 h 696"/>
                            <a:gd name="T8" fmla="*/ 72 w 2388"/>
                            <a:gd name="T9" fmla="*/ 153 h 696"/>
                            <a:gd name="T10" fmla="*/ 17 w 2388"/>
                            <a:gd name="T11" fmla="*/ 257 h 696"/>
                            <a:gd name="T12" fmla="*/ 0 w 2388"/>
                            <a:gd name="T13" fmla="*/ 369 h 696"/>
                            <a:gd name="T14" fmla="*/ 25 w 2388"/>
                            <a:gd name="T15" fmla="*/ 490 h 696"/>
                            <a:gd name="T16" fmla="*/ 99 w 2388"/>
                            <a:gd name="T17" fmla="*/ 594 h 696"/>
                            <a:gd name="T18" fmla="*/ 223 w 2388"/>
                            <a:gd name="T19" fmla="*/ 668 h 696"/>
                            <a:gd name="T20" fmla="*/ 401 w 2388"/>
                            <a:gd name="T21" fmla="*/ 696 h 696"/>
                            <a:gd name="T22" fmla="*/ 542 w 2388"/>
                            <a:gd name="T23" fmla="*/ 687 h 696"/>
                            <a:gd name="T24" fmla="*/ 634 w 2388"/>
                            <a:gd name="T25" fmla="*/ 666 h 696"/>
                            <a:gd name="T26" fmla="*/ 626 w 2388"/>
                            <a:gd name="T27" fmla="*/ 513 h 696"/>
                            <a:gd name="T28" fmla="*/ 527 w 2388"/>
                            <a:gd name="T29" fmla="*/ 523 h 696"/>
                            <a:gd name="T30" fmla="*/ 379 w 2388"/>
                            <a:gd name="T31" fmla="*/ 515 h 696"/>
                            <a:gd name="T32" fmla="*/ 269 w 2388"/>
                            <a:gd name="T33" fmla="*/ 451 h 696"/>
                            <a:gd name="T34" fmla="*/ 242 w 2388"/>
                            <a:gd name="T35" fmla="*/ 346 h 696"/>
                            <a:gd name="T36" fmla="*/ 292 w 2388"/>
                            <a:gd name="T37" fmla="*/ 235 h 696"/>
                            <a:gd name="T38" fmla="*/ 425 w 2388"/>
                            <a:gd name="T39" fmla="*/ 171 h 696"/>
                            <a:gd name="T40" fmla="*/ 577 w 2388"/>
                            <a:gd name="T41" fmla="*/ 165 h 696"/>
                            <a:gd name="T42" fmla="*/ 668 w 2388"/>
                            <a:gd name="T43" fmla="*/ 180 h 696"/>
                            <a:gd name="T44" fmla="*/ 717 w 2388"/>
                            <a:gd name="T45" fmla="*/ 29 h 696"/>
                            <a:gd name="T46" fmla="*/ 1507 w 2388"/>
                            <a:gd name="T47" fmla="*/ 189 h 696"/>
                            <a:gd name="T48" fmla="*/ 1476 w 2388"/>
                            <a:gd name="T49" fmla="*/ 127 h 696"/>
                            <a:gd name="T50" fmla="*/ 1370 w 2388"/>
                            <a:gd name="T51" fmla="*/ 41 h 696"/>
                            <a:gd name="T52" fmla="*/ 1293 w 2388"/>
                            <a:gd name="T53" fmla="*/ 19 h 696"/>
                            <a:gd name="T54" fmla="*/ 1290 w 2388"/>
                            <a:gd name="T55" fmla="*/ 346 h 696"/>
                            <a:gd name="T56" fmla="*/ 1238 w 2388"/>
                            <a:gd name="T57" fmla="*/ 479 h 696"/>
                            <a:gd name="T58" fmla="*/ 1091 w 2388"/>
                            <a:gd name="T59" fmla="*/ 536 h 696"/>
                            <a:gd name="T60" fmla="*/ 1027 w 2388"/>
                            <a:gd name="T61" fmla="*/ 155 h 696"/>
                            <a:gd name="T62" fmla="*/ 1172 w 2388"/>
                            <a:gd name="T63" fmla="*/ 157 h 696"/>
                            <a:gd name="T64" fmla="*/ 1225 w 2388"/>
                            <a:gd name="T65" fmla="*/ 171 h 696"/>
                            <a:gd name="T66" fmla="*/ 1270 w 2388"/>
                            <a:gd name="T67" fmla="*/ 213 h 696"/>
                            <a:gd name="T68" fmla="*/ 1293 w 2388"/>
                            <a:gd name="T69" fmla="*/ 297 h 696"/>
                            <a:gd name="T70" fmla="*/ 1210 w 2388"/>
                            <a:gd name="T71" fmla="*/ 12 h 696"/>
                            <a:gd name="T72" fmla="*/ 719 w 2388"/>
                            <a:gd name="T73" fmla="*/ 684 h 696"/>
                            <a:gd name="T74" fmla="*/ 1220 w 2388"/>
                            <a:gd name="T75" fmla="*/ 678 h 696"/>
                            <a:gd name="T76" fmla="*/ 1361 w 2388"/>
                            <a:gd name="T77" fmla="*/ 631 h 696"/>
                            <a:gd name="T78" fmla="*/ 1455 w 2388"/>
                            <a:gd name="T79" fmla="*/ 543 h 696"/>
                            <a:gd name="T80" fmla="*/ 1486 w 2388"/>
                            <a:gd name="T81" fmla="*/ 485 h 696"/>
                            <a:gd name="T82" fmla="*/ 1521 w 2388"/>
                            <a:gd name="T83" fmla="*/ 346 h 696"/>
                            <a:gd name="T84" fmla="*/ 2388 w 2388"/>
                            <a:gd name="T85" fmla="*/ 12 h 696"/>
                            <a:gd name="T86" fmla="*/ 2103 w 2388"/>
                            <a:gd name="T87" fmla="*/ 389 h 696"/>
                            <a:gd name="T88" fmla="*/ 2048 w 2388"/>
                            <a:gd name="T89" fmla="*/ 498 h 696"/>
                            <a:gd name="T90" fmla="*/ 1947 w 2388"/>
                            <a:gd name="T91" fmla="*/ 536 h 696"/>
                            <a:gd name="T92" fmla="*/ 1846 w 2388"/>
                            <a:gd name="T93" fmla="*/ 494 h 696"/>
                            <a:gd name="T94" fmla="*/ 1823 w 2388"/>
                            <a:gd name="T95" fmla="*/ 389 h 696"/>
                            <a:gd name="T96" fmla="*/ 1646 w 2388"/>
                            <a:gd name="T97" fmla="*/ 12 h 696"/>
                            <a:gd name="T98" fmla="*/ 1588 w 2388"/>
                            <a:gd name="T99" fmla="*/ 404 h 696"/>
                            <a:gd name="T100" fmla="*/ 1598 w 2388"/>
                            <a:gd name="T101" fmla="*/ 503 h 696"/>
                            <a:gd name="T102" fmla="*/ 1648 w 2388"/>
                            <a:gd name="T103" fmla="*/ 597 h 696"/>
                            <a:gd name="T104" fmla="*/ 1756 w 2388"/>
                            <a:gd name="T105" fmla="*/ 668 h 696"/>
                            <a:gd name="T106" fmla="*/ 1931 w 2388"/>
                            <a:gd name="T107" fmla="*/ 696 h 696"/>
                            <a:gd name="T108" fmla="*/ 2101 w 2388"/>
                            <a:gd name="T109" fmla="*/ 672 h 696"/>
                            <a:gd name="T110" fmla="*/ 2220 w 2388"/>
                            <a:gd name="T111" fmla="*/ 604 h 696"/>
                            <a:gd name="T112" fmla="*/ 2295 w 2388"/>
                            <a:gd name="T113" fmla="*/ 500 h 696"/>
                            <a:gd name="T114" fmla="*/ 2333 w 2388"/>
                            <a:gd name="T115" fmla="*/ 366 h 6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388" h="696">
                              <a:moveTo>
                                <a:pt x="717" y="29"/>
                              </a:moveTo>
                              <a:lnTo>
                                <a:pt x="680" y="20"/>
                              </a:lnTo>
                              <a:lnTo>
                                <a:pt x="623" y="11"/>
                              </a:lnTo>
                              <a:lnTo>
                                <a:pt x="548" y="3"/>
                              </a:lnTo>
                              <a:lnTo>
                                <a:pt x="457" y="0"/>
                              </a:lnTo>
                              <a:lnTo>
                                <a:pt x="346" y="8"/>
                              </a:lnTo>
                              <a:lnTo>
                                <a:pt x="253" y="30"/>
                              </a:lnTo>
                              <a:lnTo>
                                <a:pt x="178" y="63"/>
                              </a:lnTo>
                              <a:lnTo>
                                <a:pt x="118" y="105"/>
                              </a:lnTo>
                              <a:lnTo>
                                <a:pt x="72" y="153"/>
                              </a:lnTo>
                              <a:lnTo>
                                <a:pt x="39" y="205"/>
                              </a:lnTo>
                              <a:lnTo>
                                <a:pt x="17" y="257"/>
                              </a:lnTo>
                              <a:lnTo>
                                <a:pt x="4" y="308"/>
                              </a:lnTo>
                              <a:lnTo>
                                <a:pt x="0" y="369"/>
                              </a:lnTo>
                              <a:lnTo>
                                <a:pt x="7" y="431"/>
                              </a:lnTo>
                              <a:lnTo>
                                <a:pt x="25" y="490"/>
                              </a:lnTo>
                              <a:lnTo>
                                <a:pt x="56" y="545"/>
                              </a:lnTo>
                              <a:lnTo>
                                <a:pt x="99" y="594"/>
                              </a:lnTo>
                              <a:lnTo>
                                <a:pt x="154" y="636"/>
                              </a:lnTo>
                              <a:lnTo>
                                <a:pt x="223" y="668"/>
                              </a:lnTo>
                              <a:lnTo>
                                <a:pt x="305" y="689"/>
                              </a:lnTo>
                              <a:lnTo>
                                <a:pt x="401" y="696"/>
                              </a:lnTo>
                              <a:lnTo>
                                <a:pt x="475" y="693"/>
                              </a:lnTo>
                              <a:lnTo>
                                <a:pt x="542" y="687"/>
                              </a:lnTo>
                              <a:lnTo>
                                <a:pt x="598" y="677"/>
                              </a:lnTo>
                              <a:lnTo>
                                <a:pt x="634" y="666"/>
                              </a:lnTo>
                              <a:lnTo>
                                <a:pt x="659" y="505"/>
                              </a:lnTo>
                              <a:lnTo>
                                <a:pt x="626" y="513"/>
                              </a:lnTo>
                              <a:lnTo>
                                <a:pt x="581" y="519"/>
                              </a:lnTo>
                              <a:lnTo>
                                <a:pt x="527" y="523"/>
                              </a:lnTo>
                              <a:lnTo>
                                <a:pt x="470" y="525"/>
                              </a:lnTo>
                              <a:lnTo>
                                <a:pt x="379" y="515"/>
                              </a:lnTo>
                              <a:lnTo>
                                <a:pt x="312" y="490"/>
                              </a:lnTo>
                              <a:lnTo>
                                <a:pt x="269" y="451"/>
                              </a:lnTo>
                              <a:lnTo>
                                <a:pt x="246" y="402"/>
                              </a:lnTo>
                              <a:lnTo>
                                <a:pt x="242" y="346"/>
                              </a:lnTo>
                              <a:lnTo>
                                <a:pt x="256" y="285"/>
                              </a:lnTo>
                              <a:lnTo>
                                <a:pt x="292" y="235"/>
                              </a:lnTo>
                              <a:lnTo>
                                <a:pt x="348" y="196"/>
                              </a:lnTo>
                              <a:lnTo>
                                <a:pt x="425" y="171"/>
                              </a:lnTo>
                              <a:lnTo>
                                <a:pt x="523" y="162"/>
                              </a:lnTo>
                              <a:lnTo>
                                <a:pt x="577" y="165"/>
                              </a:lnTo>
                              <a:lnTo>
                                <a:pt x="628" y="172"/>
                              </a:lnTo>
                              <a:lnTo>
                                <a:pt x="668" y="180"/>
                              </a:lnTo>
                              <a:lnTo>
                                <a:pt x="692" y="187"/>
                              </a:lnTo>
                              <a:lnTo>
                                <a:pt x="717" y="29"/>
                              </a:lnTo>
                              <a:close/>
                              <a:moveTo>
                                <a:pt x="1522" y="262"/>
                              </a:moveTo>
                              <a:lnTo>
                                <a:pt x="1507" y="189"/>
                              </a:lnTo>
                              <a:lnTo>
                                <a:pt x="1490" y="155"/>
                              </a:lnTo>
                              <a:lnTo>
                                <a:pt x="1476" y="127"/>
                              </a:lnTo>
                              <a:lnTo>
                                <a:pt x="1430" y="78"/>
                              </a:lnTo>
                              <a:lnTo>
                                <a:pt x="1370" y="41"/>
                              </a:lnTo>
                              <a:lnTo>
                                <a:pt x="1296" y="19"/>
                              </a:lnTo>
                              <a:lnTo>
                                <a:pt x="1293" y="19"/>
                              </a:lnTo>
                              <a:lnTo>
                                <a:pt x="1293" y="297"/>
                              </a:lnTo>
                              <a:lnTo>
                                <a:pt x="1290" y="346"/>
                              </a:lnTo>
                              <a:lnTo>
                                <a:pt x="1273" y="418"/>
                              </a:lnTo>
                              <a:lnTo>
                                <a:pt x="1238" y="479"/>
                              </a:lnTo>
                              <a:lnTo>
                                <a:pt x="1180" y="521"/>
                              </a:lnTo>
                              <a:lnTo>
                                <a:pt x="1091" y="536"/>
                              </a:lnTo>
                              <a:lnTo>
                                <a:pt x="968" y="536"/>
                              </a:lnTo>
                              <a:lnTo>
                                <a:pt x="1027" y="155"/>
                              </a:lnTo>
                              <a:lnTo>
                                <a:pt x="1136" y="155"/>
                              </a:lnTo>
                              <a:lnTo>
                                <a:pt x="1172" y="157"/>
                              </a:lnTo>
                              <a:lnTo>
                                <a:pt x="1201" y="162"/>
                              </a:lnTo>
                              <a:lnTo>
                                <a:pt x="1225" y="171"/>
                              </a:lnTo>
                              <a:lnTo>
                                <a:pt x="1244" y="183"/>
                              </a:lnTo>
                              <a:lnTo>
                                <a:pt x="1270" y="213"/>
                              </a:lnTo>
                              <a:lnTo>
                                <a:pt x="1286" y="252"/>
                              </a:lnTo>
                              <a:lnTo>
                                <a:pt x="1293" y="297"/>
                              </a:lnTo>
                              <a:lnTo>
                                <a:pt x="1293" y="19"/>
                              </a:lnTo>
                              <a:lnTo>
                                <a:pt x="1210" y="12"/>
                              </a:lnTo>
                              <a:lnTo>
                                <a:pt x="823" y="12"/>
                              </a:lnTo>
                              <a:lnTo>
                                <a:pt x="719" y="684"/>
                              </a:lnTo>
                              <a:lnTo>
                                <a:pt x="1130" y="684"/>
                              </a:lnTo>
                              <a:lnTo>
                                <a:pt x="1220" y="678"/>
                              </a:lnTo>
                              <a:lnTo>
                                <a:pt x="1296" y="660"/>
                              </a:lnTo>
                              <a:lnTo>
                                <a:pt x="1361" y="631"/>
                              </a:lnTo>
                              <a:lnTo>
                                <a:pt x="1413" y="592"/>
                              </a:lnTo>
                              <a:lnTo>
                                <a:pt x="1455" y="543"/>
                              </a:lnTo>
                              <a:lnTo>
                                <a:pt x="1458" y="536"/>
                              </a:lnTo>
                              <a:lnTo>
                                <a:pt x="1486" y="485"/>
                              </a:lnTo>
                              <a:lnTo>
                                <a:pt x="1508" y="419"/>
                              </a:lnTo>
                              <a:lnTo>
                                <a:pt x="1521" y="346"/>
                              </a:lnTo>
                              <a:lnTo>
                                <a:pt x="1522" y="262"/>
                              </a:lnTo>
                              <a:close/>
                              <a:moveTo>
                                <a:pt x="2388" y="12"/>
                              </a:moveTo>
                              <a:lnTo>
                                <a:pt x="2161" y="12"/>
                              </a:lnTo>
                              <a:lnTo>
                                <a:pt x="2103" y="389"/>
                              </a:lnTo>
                              <a:lnTo>
                                <a:pt x="2083" y="452"/>
                              </a:lnTo>
                              <a:lnTo>
                                <a:pt x="2048" y="498"/>
                              </a:lnTo>
                              <a:lnTo>
                                <a:pt x="2002" y="527"/>
                              </a:lnTo>
                              <a:lnTo>
                                <a:pt x="1947" y="536"/>
                              </a:lnTo>
                              <a:lnTo>
                                <a:pt x="1888" y="525"/>
                              </a:lnTo>
                              <a:lnTo>
                                <a:pt x="1846" y="494"/>
                              </a:lnTo>
                              <a:lnTo>
                                <a:pt x="1824" y="447"/>
                              </a:lnTo>
                              <a:lnTo>
                                <a:pt x="1823" y="389"/>
                              </a:lnTo>
                              <a:lnTo>
                                <a:pt x="1881" y="12"/>
                              </a:lnTo>
                              <a:lnTo>
                                <a:pt x="1646" y="12"/>
                              </a:lnTo>
                              <a:lnTo>
                                <a:pt x="1593" y="357"/>
                              </a:lnTo>
                              <a:lnTo>
                                <a:pt x="1588" y="404"/>
                              </a:lnTo>
                              <a:lnTo>
                                <a:pt x="1589" y="454"/>
                              </a:lnTo>
                              <a:lnTo>
                                <a:pt x="1598" y="503"/>
                              </a:lnTo>
                              <a:lnTo>
                                <a:pt x="1616" y="551"/>
                              </a:lnTo>
                              <a:lnTo>
                                <a:pt x="1648" y="597"/>
                              </a:lnTo>
                              <a:lnTo>
                                <a:pt x="1694" y="637"/>
                              </a:lnTo>
                              <a:lnTo>
                                <a:pt x="1756" y="668"/>
                              </a:lnTo>
                              <a:lnTo>
                                <a:pt x="1835" y="689"/>
                              </a:lnTo>
                              <a:lnTo>
                                <a:pt x="1931" y="696"/>
                              </a:lnTo>
                              <a:lnTo>
                                <a:pt x="2023" y="690"/>
                              </a:lnTo>
                              <a:lnTo>
                                <a:pt x="2101" y="672"/>
                              </a:lnTo>
                              <a:lnTo>
                                <a:pt x="2166" y="643"/>
                              </a:lnTo>
                              <a:lnTo>
                                <a:pt x="2220" y="604"/>
                              </a:lnTo>
                              <a:lnTo>
                                <a:pt x="2262" y="556"/>
                              </a:lnTo>
                              <a:lnTo>
                                <a:pt x="2295" y="500"/>
                              </a:lnTo>
                              <a:lnTo>
                                <a:pt x="2318" y="436"/>
                              </a:lnTo>
                              <a:lnTo>
                                <a:pt x="2333" y="366"/>
                              </a:lnTo>
                              <a:lnTo>
                                <a:pt x="238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14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FD93D7D" id="docshapegroup8" o:spid="_x0000_s1026" style="width:119.4pt;height:34.8pt;mso-position-horizontal-relative:char;mso-position-vertical-relative:line" coordsize="2388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">
              <v:shape id="docshape9" o:spid="_x0000_s1027" style="position:absolute;left:-1;width:2388;height:696;visibility:visible;mso-wrap-style:square;v-text-anchor:top" coordsize="2388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" path="m717,29l680,20,623,11,548,3,457,,346,8,253,30,178,63r-60,42l72,153,39,205,17,257,4,308,,369r7,62l25,490r31,55l99,594r55,42l223,668r82,21l401,696r74,-3l542,687r56,-10l634,666,659,505r-33,8l581,519r-54,4l470,525,379,515,312,490,269,451,246,402r-4,-56l256,285r36,-50l348,196r77,-25l523,162r54,3l628,172r40,8l692,187,717,29xm1522,262r-15,-73l1490,155r-14,-28l1430,78,1370,41,1296,19r-3,l1293,297r-3,49l1273,418r-35,61l1180,521r-89,15l968,536r59,-381l1136,155r36,2l1201,162r24,9l1244,183r26,30l1286,252r7,45l1293,19r-83,-7l823,12,719,684r411,l1220,678r76,-18l1361,631r52,-39l1455,543r3,-7l1486,485r22,-66l1521,346r1,-84xm2388,12r-227,l2103,389r-20,63l2048,498r-46,29l1947,536r-59,-11l1846,494r-22,-47l1823,389,1881,12r-235,l1593,357r-5,47l1589,454r9,49l1616,551r32,46l1694,637r62,31l1835,689r96,7l2023,690r78,-18l2166,643r54,-39l2262,556r33,-56l2318,436r15,-70l2388,12xe" fillcolor="#161417" stroked="f">
                <v:path arrowok="t" o:connecttype="custom" o:connectlocs="680,20;548,3;346,8;178,63;72,153;17,257;0,369;25,490;99,594;223,668;401,696;542,687;634,666;626,513;527,523;379,515;269,451;242,346;292,235;425,171;577,165;668,180;717,29;1507,189;1476,127;1370,41;1293,19;1290,346;1238,479;1091,536;1027,155;1172,157;1225,171;1270,213;1293,297;1210,12;719,684;1220,678;1361,631;1455,543;1486,485;1521,346;2388,12;2103,389;2048,498;1947,536;1846,494;1823,389;1646,12;1588,404;1598,503;1648,597;1756,668;1931,696;2101,672;2220,604;2295,500;2333,366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14:paraId="0D4DB4C8" w14:textId="77777777" w:rsidR="009D7A19" w:rsidRDefault="009D7A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E145E"/>
    <w:multiLevelType w:val="hybridMultilevel"/>
    <w:tmpl w:val="1D3002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47EE3"/>
    <w:multiLevelType w:val="hybridMultilevel"/>
    <w:tmpl w:val="D93C95EE"/>
    <w:lvl w:ilvl="0" w:tplc="1C0E8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9527F"/>
    <w:multiLevelType w:val="hybridMultilevel"/>
    <w:tmpl w:val="FDC89216"/>
    <w:lvl w:ilvl="0" w:tplc="63DC8E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059335">
    <w:abstractNumId w:val="0"/>
  </w:num>
  <w:num w:numId="2" w16cid:durableId="597567790">
    <w:abstractNumId w:val="1"/>
  </w:num>
  <w:num w:numId="3" w16cid:durableId="351491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BE"/>
    <w:rsid w:val="000633CE"/>
    <w:rsid w:val="001B4976"/>
    <w:rsid w:val="002552DC"/>
    <w:rsid w:val="002F0835"/>
    <w:rsid w:val="0031757A"/>
    <w:rsid w:val="00350203"/>
    <w:rsid w:val="003C4E99"/>
    <w:rsid w:val="004874F6"/>
    <w:rsid w:val="00525112"/>
    <w:rsid w:val="005307B0"/>
    <w:rsid w:val="005B192B"/>
    <w:rsid w:val="005E5632"/>
    <w:rsid w:val="00685C09"/>
    <w:rsid w:val="006C38D4"/>
    <w:rsid w:val="006D04BE"/>
    <w:rsid w:val="006D198B"/>
    <w:rsid w:val="00726192"/>
    <w:rsid w:val="0074477B"/>
    <w:rsid w:val="00836AAF"/>
    <w:rsid w:val="009660DD"/>
    <w:rsid w:val="009D09AE"/>
    <w:rsid w:val="009D74A2"/>
    <w:rsid w:val="009D7A19"/>
    <w:rsid w:val="009E22D2"/>
    <w:rsid w:val="00AA75C5"/>
    <w:rsid w:val="00C03DBB"/>
    <w:rsid w:val="00C965B9"/>
    <w:rsid w:val="00CA3AE4"/>
    <w:rsid w:val="00CB2EFC"/>
    <w:rsid w:val="00D57F20"/>
    <w:rsid w:val="00DF064B"/>
    <w:rsid w:val="00E74CFC"/>
    <w:rsid w:val="00F35B97"/>
    <w:rsid w:val="00F52264"/>
    <w:rsid w:val="00FA2A5A"/>
    <w:rsid w:val="00FA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5090A"/>
  <w15:chartTrackingRefBased/>
  <w15:docId w15:val="{79E83696-BEC0-4F9A-ACA5-F0246455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D04B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D7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7A19"/>
  </w:style>
  <w:style w:type="paragraph" w:styleId="Fuzeile">
    <w:name w:val="footer"/>
    <w:basedOn w:val="Standard"/>
    <w:link w:val="FuzeileZchn"/>
    <w:uiPriority w:val="99"/>
    <w:unhideWhenUsed/>
    <w:rsid w:val="009D7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7A19"/>
  </w:style>
  <w:style w:type="paragraph" w:styleId="Textkrper">
    <w:name w:val="Body Text"/>
    <w:basedOn w:val="Standard"/>
    <w:link w:val="TextkrperZchn"/>
    <w:uiPriority w:val="1"/>
    <w:qFormat/>
    <w:rsid w:val="009D7A19"/>
    <w:pPr>
      <w:widowControl w:val="0"/>
      <w:autoSpaceDE w:val="0"/>
      <w:autoSpaceDN w:val="0"/>
      <w:spacing w:after="0" w:line="240" w:lineRule="auto"/>
    </w:pPr>
    <w:rPr>
      <w:rFonts w:ascii="IBM Plex Serif" w:eastAsia="IBM Plex Serif" w:hAnsi="IBM Plex Serif" w:cs="IBM Plex Serif"/>
      <w:kern w:val="0"/>
      <w:sz w:val="14"/>
      <w:szCs w:val="14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9D7A19"/>
    <w:rPr>
      <w:rFonts w:ascii="IBM Plex Serif" w:eastAsia="IBM Plex Serif" w:hAnsi="IBM Plex Serif" w:cs="IBM Plex Serif"/>
      <w:kern w:val="0"/>
      <w:sz w:val="14"/>
      <w:szCs w:val="14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9D7A1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7A19"/>
    <w:rPr>
      <w:color w:val="605E5C"/>
      <w:shd w:val="clear" w:color="auto" w:fill="E1DFDD"/>
    </w:rPr>
  </w:style>
  <w:style w:type="character" w:customStyle="1" w:styleId="fontstyle01">
    <w:name w:val="fontstyle01"/>
    <w:basedOn w:val="Absatz-Standardschriftart"/>
    <w:rsid w:val="00AA75C5"/>
    <w:rPr>
      <w:rFonts w:ascii="Merriweather-Regular" w:hAnsi="Merriweather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bsatz-Standardschriftart"/>
    <w:rsid w:val="00AA75C5"/>
    <w:rPr>
      <w:rFonts w:ascii="Kanit-Bold" w:hAnsi="Kanit-Bold" w:hint="default"/>
      <w:b/>
      <w:bCs/>
      <w:i w:val="0"/>
      <w:iCs w:val="0"/>
      <w:color w:val="3F77A0"/>
      <w:sz w:val="16"/>
      <w:szCs w:val="16"/>
    </w:rPr>
  </w:style>
  <w:style w:type="character" w:customStyle="1" w:styleId="fontstyle31">
    <w:name w:val="fontstyle31"/>
    <w:basedOn w:val="Absatz-Standardschriftart"/>
    <w:rsid w:val="00AA75C5"/>
    <w:rPr>
      <w:rFonts w:ascii="Kanit-Regular" w:hAnsi="Kanit-Regular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u-musterhausen.de/" TargetMode="External"/><Relationship Id="rId1" Type="http://schemas.openxmlformats.org/officeDocument/2006/relationships/hyperlink" Target="mailto:reinhard.schulte@cdu-bergneustadt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Isolde Weiner</dc:creator>
  <cp:keywords/>
  <dc:description/>
  <cp:lastModifiedBy>Reinhard Schulte</cp:lastModifiedBy>
  <cp:revision>11</cp:revision>
  <dcterms:created xsi:type="dcterms:W3CDTF">2025-06-11T16:35:00Z</dcterms:created>
  <dcterms:modified xsi:type="dcterms:W3CDTF">2025-06-25T19:28:00Z</dcterms:modified>
</cp:coreProperties>
</file>